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DCB8" w14:textId="77777777" w:rsidR="00736314" w:rsidRPr="00736314" w:rsidRDefault="00736314" w:rsidP="0073631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Times New Roman" w:eastAsia="Times New Roman" w:hAnsi="Times New Roman" w:cs="Arial"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3E6AF9B6" wp14:editId="28FA8F1D">
            <wp:extent cx="542925" cy="847721"/>
            <wp:effectExtent l="0" t="0" r="9525" b="0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1442BB" w14:textId="77777777" w:rsidR="00736314" w:rsidRPr="00736314" w:rsidRDefault="00736314" w:rsidP="0073631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050E025" w14:textId="77777777" w:rsidR="00736314" w:rsidRPr="00736314" w:rsidRDefault="00736314" w:rsidP="0073631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09B3A79D" w14:textId="77777777" w:rsidR="00736314" w:rsidRPr="00736314" w:rsidRDefault="00736314" w:rsidP="00736314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C31E00A" w14:textId="77777777" w:rsidR="00736314" w:rsidRPr="00736314" w:rsidRDefault="00736314" w:rsidP="0073631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116C4" wp14:editId="54E31EC4">
                <wp:simplePos x="0" y="0"/>
                <wp:positionH relativeFrom="column">
                  <wp:posOffset>0</wp:posOffset>
                </wp:positionH>
                <wp:positionV relativeFrom="paragraph">
                  <wp:posOffset>62224</wp:posOffset>
                </wp:positionV>
                <wp:extent cx="6096003" cy="0"/>
                <wp:effectExtent l="0" t="19050" r="38097" b="38100"/>
                <wp:wrapNone/>
                <wp:docPr id="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3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977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" strokeweight="4.5pt"/>
            </w:pict>
          </mc:Fallback>
        </mc:AlternateContent>
      </w:r>
    </w:p>
    <w:p w14:paraId="306CCDB4" w14:textId="632F5080" w:rsidR="00736314" w:rsidRPr="00736314" w:rsidRDefault="00736314" w:rsidP="0073631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26.12.2022 года </w:t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35</w:t>
      </w:r>
      <w:r w:rsidRPr="00736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591C45B6" w14:textId="77777777" w:rsidR="00736314" w:rsidRPr="00736314" w:rsidRDefault="00736314" w:rsidP="0073631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CAB305C" w14:textId="77777777" w:rsidR="00736314" w:rsidRPr="00736314" w:rsidRDefault="00736314" w:rsidP="007363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14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5C8FC7FE" w14:textId="4B2F5136" w:rsidR="00736314" w:rsidRDefault="00736314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14B577C" w14:textId="77777777" w:rsidR="00736314" w:rsidRDefault="00736314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</w:p>
    <w:p w14:paraId="572200C6" w14:textId="0BBC943E" w:rsidR="00654D6D" w:rsidRPr="00606E6A" w:rsidRDefault="00654D6D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06E6A">
        <w:rPr>
          <w:rFonts w:ascii="Liberation Serif" w:hAnsi="Liberation Serif" w:cs="Liberation Serif"/>
          <w:b/>
          <w:sz w:val="26"/>
          <w:szCs w:val="26"/>
        </w:rPr>
        <w:t>Об утверждении Порядка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4E849EB8" w14:textId="77777777" w:rsidR="009C6099" w:rsidRPr="00606E6A" w:rsidRDefault="009C6099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14:paraId="50C9DD2C" w14:textId="77777777" w:rsidR="009E3635" w:rsidRPr="00606E6A" w:rsidRDefault="009E3635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14:paraId="6B36C323" w14:textId="7ECB03DD" w:rsidR="005732B2" w:rsidRPr="00606E6A" w:rsidRDefault="009C6099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606E6A">
        <w:rPr>
          <w:rFonts w:ascii="Liberation Serif" w:hAnsi="Liberation Serif" w:cs="Liberation Serif"/>
          <w:sz w:val="26"/>
          <w:szCs w:val="26"/>
        </w:rPr>
        <w:t>Руководствуясь Федеральным законом от 6 октября 20</w:t>
      </w:r>
      <w:r w:rsidR="009514B4" w:rsidRPr="00606E6A">
        <w:rPr>
          <w:rFonts w:ascii="Liberation Serif" w:hAnsi="Liberation Serif" w:cs="Liberation Serif"/>
          <w:sz w:val="26"/>
          <w:szCs w:val="26"/>
        </w:rPr>
        <w:t>0</w:t>
      </w:r>
      <w:r w:rsidRPr="00606E6A">
        <w:rPr>
          <w:rFonts w:ascii="Liberation Serif" w:hAnsi="Liberation Serif" w:cs="Liberation Serif"/>
          <w:sz w:val="26"/>
          <w:szCs w:val="26"/>
        </w:rPr>
        <w:t>3 года № 131</w:t>
      </w:r>
      <w:r w:rsidR="005732B2" w:rsidRPr="00606E6A">
        <w:rPr>
          <w:rFonts w:ascii="Liberation Serif" w:hAnsi="Liberation Serif" w:cs="Liberation Serif"/>
          <w:sz w:val="26"/>
          <w:szCs w:val="26"/>
        </w:rPr>
        <w:t xml:space="preserve">-ФЗ </w:t>
      </w:r>
      <w:r w:rsidR="00606E6A">
        <w:rPr>
          <w:rFonts w:ascii="Liberation Serif" w:hAnsi="Liberation Serif" w:cs="Liberation Serif"/>
          <w:sz w:val="26"/>
          <w:szCs w:val="26"/>
        </w:rPr>
        <w:br/>
      </w:r>
      <w:r w:rsidR="005732B2" w:rsidRPr="00606E6A">
        <w:rPr>
          <w:rFonts w:ascii="Liberation Serif" w:hAnsi="Liberation Serif" w:cs="Liberation Serif"/>
          <w:sz w:val="26"/>
          <w:szCs w:val="26"/>
        </w:rPr>
        <w:t xml:space="preserve">«Об общих принципах организации местного самоуправления в Российской Федерации», Законом Свердловской области от 14 июля 2014 года № 74-ОЗ «Об оценке регулирующего воздействия проектов нормативных правовых актов и экспертизе нормативных правовых актов Свердловской области и муниципальных нормативных правовых актов», </w:t>
      </w:r>
      <w:r w:rsidR="009514B4" w:rsidRPr="00606E6A">
        <w:rPr>
          <w:rFonts w:ascii="Liberation Serif" w:hAnsi="Liberation Serif" w:cs="Liberation Serif"/>
          <w:sz w:val="26"/>
          <w:szCs w:val="26"/>
        </w:rPr>
        <w:t xml:space="preserve">учитывая </w:t>
      </w:r>
      <w:r w:rsidR="005732B2" w:rsidRPr="00606E6A">
        <w:rPr>
          <w:rFonts w:ascii="Liberation Serif" w:hAnsi="Liberation Serif" w:cs="Liberation Serif"/>
          <w:sz w:val="26"/>
          <w:szCs w:val="26"/>
        </w:rPr>
        <w:t xml:space="preserve">постановление Правительства Свердловской области </w:t>
      </w:r>
      <w:r w:rsidR="00606E6A">
        <w:rPr>
          <w:rFonts w:ascii="Liberation Serif" w:hAnsi="Liberation Serif" w:cs="Liberation Serif"/>
          <w:sz w:val="26"/>
          <w:szCs w:val="26"/>
        </w:rPr>
        <w:br/>
      </w:r>
      <w:r w:rsidR="005732B2" w:rsidRPr="00606E6A">
        <w:rPr>
          <w:rFonts w:ascii="Liberation Serif" w:hAnsi="Liberation Serif" w:cs="Liberation Serif"/>
          <w:sz w:val="26"/>
          <w:szCs w:val="26"/>
        </w:rPr>
        <w:t>от 26</w:t>
      </w:r>
      <w:r w:rsidR="009514B4" w:rsidRPr="00606E6A">
        <w:rPr>
          <w:rFonts w:ascii="Liberation Serif" w:hAnsi="Liberation Serif" w:cs="Liberation Serif"/>
          <w:sz w:val="26"/>
          <w:szCs w:val="26"/>
        </w:rPr>
        <w:t xml:space="preserve"> ноября </w:t>
      </w:r>
      <w:r w:rsidR="005732B2" w:rsidRPr="00606E6A">
        <w:rPr>
          <w:rFonts w:ascii="Liberation Serif" w:hAnsi="Liberation Serif" w:cs="Liberation Serif"/>
          <w:sz w:val="26"/>
          <w:szCs w:val="26"/>
        </w:rPr>
        <w:t xml:space="preserve">2014 </w:t>
      </w:r>
      <w:r w:rsidR="00606E6A" w:rsidRPr="00606E6A">
        <w:rPr>
          <w:rFonts w:ascii="Liberation Serif" w:hAnsi="Liberation Serif" w:cs="Liberation Serif"/>
          <w:sz w:val="26"/>
          <w:szCs w:val="26"/>
        </w:rPr>
        <w:t xml:space="preserve">года </w:t>
      </w:r>
      <w:r w:rsidR="005732B2" w:rsidRPr="00606E6A">
        <w:rPr>
          <w:rFonts w:ascii="Liberation Serif" w:hAnsi="Liberation Serif" w:cs="Liberation Serif"/>
          <w:sz w:val="26"/>
          <w:szCs w:val="26"/>
        </w:rPr>
        <w:t>№ 1051-ПП «О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области», администрация городского округа Среднеуральск</w:t>
      </w:r>
    </w:p>
    <w:p w14:paraId="2EE913F8" w14:textId="77777777" w:rsidR="005732B2" w:rsidRPr="00606E6A" w:rsidRDefault="005732B2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06E6A">
        <w:rPr>
          <w:rFonts w:ascii="Liberation Serif" w:hAnsi="Liberation Serif" w:cs="Liberation Serif"/>
          <w:b/>
          <w:sz w:val="26"/>
          <w:szCs w:val="26"/>
        </w:rPr>
        <w:t>ПОСТАНОВЛЯЕТ</w:t>
      </w:r>
    </w:p>
    <w:p w14:paraId="3EAFED7B" w14:textId="77777777" w:rsidR="005732B2" w:rsidRPr="00606E6A" w:rsidRDefault="005732B2" w:rsidP="00CC52B7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606E6A">
        <w:rPr>
          <w:rFonts w:ascii="Liberation Serif" w:hAnsi="Liberation Serif" w:cs="Liberation Serif"/>
          <w:sz w:val="26"/>
          <w:szCs w:val="26"/>
        </w:rPr>
        <w:t>Утвердить Порядок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 (прилагается).</w:t>
      </w:r>
    </w:p>
    <w:p w14:paraId="7E366018" w14:textId="77777777" w:rsidR="009514B4" w:rsidRPr="00606E6A" w:rsidRDefault="005732B2" w:rsidP="007C499C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606E6A">
        <w:rPr>
          <w:rFonts w:ascii="Liberation Serif" w:hAnsi="Liberation Serif" w:cs="Liberation Serif"/>
          <w:sz w:val="26"/>
          <w:szCs w:val="26"/>
        </w:rPr>
        <w:t>Признать утратившим силу постановлени</w:t>
      </w:r>
      <w:r w:rsidR="007C499C" w:rsidRPr="00606E6A">
        <w:rPr>
          <w:rFonts w:ascii="Liberation Serif" w:hAnsi="Liberation Serif" w:cs="Liberation Serif"/>
          <w:sz w:val="26"/>
          <w:szCs w:val="26"/>
        </w:rPr>
        <w:t>е</w:t>
      </w:r>
      <w:r w:rsidRPr="00606E6A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Среднеуральск</w:t>
      </w:r>
      <w:r w:rsidR="007C499C" w:rsidRPr="00606E6A">
        <w:rPr>
          <w:rFonts w:ascii="Liberation Serif" w:hAnsi="Liberation Serif" w:cs="Liberation Serif"/>
          <w:sz w:val="26"/>
          <w:szCs w:val="26"/>
        </w:rPr>
        <w:t xml:space="preserve"> </w:t>
      </w:r>
      <w:r w:rsidR="00AB0495" w:rsidRPr="00606E6A">
        <w:rPr>
          <w:rFonts w:ascii="Liberation Serif" w:hAnsi="Liberation Serif" w:cs="Liberation Serif"/>
          <w:sz w:val="26"/>
          <w:szCs w:val="26"/>
        </w:rPr>
        <w:t xml:space="preserve">от </w:t>
      </w:r>
      <w:r w:rsidR="00AE414D" w:rsidRPr="00606E6A">
        <w:rPr>
          <w:rFonts w:ascii="Liberation Serif" w:hAnsi="Liberation Serif" w:cs="Liberation Serif"/>
          <w:sz w:val="26"/>
          <w:szCs w:val="26"/>
        </w:rPr>
        <w:t>27.12.2021</w:t>
      </w:r>
      <w:r w:rsidR="00AB0495" w:rsidRPr="00606E6A">
        <w:rPr>
          <w:rFonts w:ascii="Liberation Serif" w:hAnsi="Liberation Serif" w:cs="Liberation Serif"/>
          <w:sz w:val="26"/>
          <w:szCs w:val="26"/>
        </w:rPr>
        <w:t xml:space="preserve"> № </w:t>
      </w:r>
      <w:r w:rsidR="00AE414D" w:rsidRPr="00606E6A">
        <w:rPr>
          <w:rFonts w:ascii="Liberation Serif" w:hAnsi="Liberation Serif" w:cs="Liberation Serif"/>
          <w:sz w:val="26"/>
          <w:szCs w:val="26"/>
        </w:rPr>
        <w:t>660-ПА</w:t>
      </w:r>
      <w:r w:rsidR="00AB0495" w:rsidRPr="00606E6A">
        <w:rPr>
          <w:rFonts w:ascii="Liberation Serif" w:hAnsi="Liberation Serif" w:cs="Liberation Serif"/>
          <w:sz w:val="26"/>
          <w:szCs w:val="26"/>
        </w:rPr>
        <w:t xml:space="preserve"> «</w:t>
      </w:r>
      <w:r w:rsidR="00AE414D" w:rsidRPr="00606E6A">
        <w:rPr>
          <w:rFonts w:ascii="Liberation Serif" w:hAnsi="Liberation Serif" w:cs="Liberation Serif"/>
          <w:sz w:val="26"/>
          <w:szCs w:val="26"/>
        </w:rPr>
        <w:t>Об утверждении Порядка</w:t>
      </w:r>
      <w:r w:rsidR="00AB0495" w:rsidRPr="00606E6A">
        <w:rPr>
          <w:rFonts w:ascii="Liberation Serif" w:hAnsi="Liberation Serif" w:cs="Liberation Serif"/>
          <w:sz w:val="26"/>
          <w:szCs w:val="26"/>
        </w:rPr>
        <w:t xml:space="preserve">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Среднеуральск»</w:t>
      </w:r>
      <w:r w:rsidR="00E420B8" w:rsidRPr="00606E6A">
        <w:rPr>
          <w:rFonts w:ascii="Liberation Serif" w:hAnsi="Liberation Serif" w:cs="Liberation Serif"/>
          <w:sz w:val="26"/>
          <w:szCs w:val="26"/>
        </w:rPr>
        <w:t>.</w:t>
      </w:r>
    </w:p>
    <w:p w14:paraId="071185D0" w14:textId="549CA514" w:rsidR="009514B4" w:rsidRPr="00606E6A" w:rsidRDefault="009514B4" w:rsidP="00CC52B7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06E6A">
        <w:rPr>
          <w:rFonts w:ascii="Liberation Serif" w:hAnsi="Liberation Serif" w:cs="Liberation Serif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городского округа Среднеуральск Е.С. Чернавину.</w:t>
      </w:r>
    </w:p>
    <w:p w14:paraId="4647313D" w14:textId="77777777" w:rsidR="00AB0495" w:rsidRPr="00606E6A" w:rsidRDefault="009514B4" w:rsidP="00CC52B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06E6A">
        <w:rPr>
          <w:rFonts w:ascii="Liberation Serif" w:hAnsi="Liberation Serif" w:cs="Liberation Serif"/>
          <w:sz w:val="26"/>
          <w:szCs w:val="26"/>
        </w:rPr>
        <w:t>Настоящее постановление о</w:t>
      </w:r>
      <w:r w:rsidR="00AB0495" w:rsidRPr="00606E6A">
        <w:rPr>
          <w:rFonts w:ascii="Liberation Serif" w:hAnsi="Liberation Serif" w:cs="Liberation Serif"/>
          <w:sz w:val="26"/>
          <w:szCs w:val="26"/>
        </w:rPr>
        <w:t xml:space="preserve">публиковать в газете «Среднеуральская волна» и разместить на официальном сайте городского округа Среднеуральск </w:t>
      </w:r>
      <w:r w:rsidR="00AB0495"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сети Интернет</w:t>
      </w:r>
      <w:r w:rsidR="00AB0495" w:rsidRPr="00606E6A">
        <w:rPr>
          <w:rFonts w:ascii="Liberation Serif" w:hAnsi="Liberation Serif" w:cs="Liberation Serif"/>
          <w:sz w:val="26"/>
          <w:szCs w:val="26"/>
        </w:rPr>
        <w:t>.</w:t>
      </w:r>
    </w:p>
    <w:p w14:paraId="3438BF3D" w14:textId="77777777" w:rsidR="009514B4" w:rsidRPr="00606E6A" w:rsidRDefault="009514B4" w:rsidP="00CC52B7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0D44FB" w14:textId="77777777" w:rsidR="009E3635" w:rsidRPr="00606E6A" w:rsidRDefault="009E3635" w:rsidP="00CC52B7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1BFF0B" w14:textId="7EB4630D" w:rsidR="00AB0495" w:rsidRPr="00606E6A" w:rsidRDefault="00AB0495" w:rsidP="00CC5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городского округа Среднеуральск   </w:t>
      </w:r>
      <w:r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      </w:t>
      </w:r>
      <w:r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А.А.</w:t>
      </w:r>
      <w:r w:rsidR="009E3635"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606E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Ковальчик</w:t>
      </w:r>
    </w:p>
    <w:p w14:paraId="051402C5" w14:textId="77777777" w:rsidR="00CC52B7" w:rsidRPr="00606E6A" w:rsidRDefault="00CC52B7" w:rsidP="00CC5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BB026B" w14:textId="77777777" w:rsidR="00CC52B7" w:rsidRPr="00606E6A" w:rsidRDefault="00CC52B7" w:rsidP="00CC52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CC52B7" w:rsidRPr="00606E6A" w:rsidSect="00736314">
          <w:headerReference w:type="default" r:id="rId9"/>
          <w:pgSz w:w="11906" w:h="16838"/>
          <w:pgMar w:top="567" w:right="567" w:bottom="1134" w:left="1418" w:header="720" w:footer="720" w:gutter="0"/>
          <w:cols w:space="720"/>
          <w:titlePg/>
          <w:docGrid w:linePitch="272"/>
        </w:sectPr>
      </w:pPr>
    </w:p>
    <w:p w14:paraId="03A0087C" w14:textId="77777777" w:rsidR="00AB0495" w:rsidRPr="00FA169A" w:rsidRDefault="00AB0495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2D7240DC" w14:textId="77777777" w:rsidR="00AB0495" w:rsidRPr="00FA169A" w:rsidRDefault="00AB0495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14:paraId="132EFA29" w14:textId="77777777" w:rsidR="00AB0495" w:rsidRPr="00FA169A" w:rsidRDefault="00AB0495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0C3FC041" w14:textId="3C274FDB" w:rsidR="00AB0495" w:rsidRPr="00FA169A" w:rsidRDefault="00AB0495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от </w:t>
      </w:r>
      <w:r w:rsidR="00736314">
        <w:rPr>
          <w:rFonts w:ascii="Liberation Serif" w:hAnsi="Liberation Serif" w:cs="Liberation Serif"/>
          <w:sz w:val="28"/>
          <w:szCs w:val="28"/>
        </w:rPr>
        <w:t>26.12.</w:t>
      </w:r>
      <w:r w:rsidR="00D10D65">
        <w:rPr>
          <w:rFonts w:ascii="Liberation Serif" w:hAnsi="Liberation Serif" w:cs="Liberation Serif"/>
          <w:sz w:val="28"/>
          <w:szCs w:val="28"/>
        </w:rPr>
        <w:t xml:space="preserve">2022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№ </w:t>
      </w:r>
      <w:r w:rsidR="00736314">
        <w:rPr>
          <w:rFonts w:ascii="Liberation Serif" w:hAnsi="Liberation Serif" w:cs="Liberation Serif"/>
          <w:sz w:val="28"/>
          <w:szCs w:val="28"/>
        </w:rPr>
        <w:t>835-ПА</w:t>
      </w:r>
    </w:p>
    <w:p w14:paraId="04BF2A6D" w14:textId="77777777" w:rsidR="00AB0495" w:rsidRPr="00FA169A" w:rsidRDefault="00AB0495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«Об утверждении Порядка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Среднеуральск»</w:t>
      </w:r>
    </w:p>
    <w:p w14:paraId="34CB3C8A" w14:textId="77777777" w:rsidR="00AB0495" w:rsidRPr="00FA169A" w:rsidRDefault="00AB0495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3DE42A9" w14:textId="77777777" w:rsidR="00CC52B7" w:rsidRPr="00FA169A" w:rsidRDefault="00CC52B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0B04701" w14:textId="77777777" w:rsidR="00AB0495" w:rsidRPr="00FA169A" w:rsidRDefault="00F64165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Порядок проведения оценки регулирующего воздействия проектов муниципальных нормативных правовых актов городского округа Среднеуральск и экспертизы муниципальных нормативных правовых </w:t>
      </w:r>
      <w:r w:rsidR="00CC52B7" w:rsidRPr="00FA169A">
        <w:rPr>
          <w:rFonts w:ascii="Liberation Serif" w:hAnsi="Liberation Serif" w:cs="Liberation Serif"/>
          <w:b/>
          <w:sz w:val="28"/>
          <w:szCs w:val="28"/>
        </w:rPr>
        <w:br/>
      </w:r>
      <w:r w:rsidRPr="00FA169A">
        <w:rPr>
          <w:rFonts w:ascii="Liberation Serif" w:hAnsi="Liberation Serif" w:cs="Liberation Serif"/>
          <w:b/>
          <w:sz w:val="28"/>
          <w:szCs w:val="28"/>
        </w:rPr>
        <w:t>актов городского округа Среднеуральск</w:t>
      </w:r>
    </w:p>
    <w:p w14:paraId="75A0C3B5" w14:textId="77777777" w:rsidR="004B50DC" w:rsidRPr="00FA169A" w:rsidRDefault="004B50DC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380E87F" w14:textId="77777777" w:rsidR="004B50DC" w:rsidRPr="00FA169A" w:rsidRDefault="000F63CF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4B50DC" w:rsidRPr="00FA169A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73641FC8" w14:textId="77777777" w:rsidR="00F64165" w:rsidRPr="00FA169A" w:rsidRDefault="00F64165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3243F14" w14:textId="77777777" w:rsidR="00FD655A" w:rsidRPr="00FA169A" w:rsidRDefault="00FD655A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Порядок проведения оценки регулирующего воздействия проектов муниципальных нормативных правовых актов </w:t>
      </w:r>
      <w:r w:rsidR="004B50DC" w:rsidRPr="00FA169A">
        <w:rPr>
          <w:rFonts w:ascii="Liberation Serif" w:hAnsi="Liberation Serif" w:cs="Liberation Serif"/>
          <w:sz w:val="28"/>
          <w:szCs w:val="28"/>
        </w:rPr>
        <w:t xml:space="preserve">и экспертизы нормативных правовых актов городского округа Среднеуральск (далее – Порядок),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определяет процедуру проведения оценки регулирующего воздействия проектов нормативных правовых актов городского округа Среднеуральск (далее - проекты </w:t>
      </w:r>
      <w:r w:rsidR="004B50DC" w:rsidRPr="00FA169A">
        <w:rPr>
          <w:rFonts w:ascii="Liberation Serif" w:hAnsi="Liberation Serif" w:cs="Liberation Serif"/>
          <w:sz w:val="28"/>
          <w:szCs w:val="28"/>
        </w:rPr>
        <w:t>НПА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), </w:t>
      </w:r>
      <w:r w:rsidR="004B50DC" w:rsidRPr="00FA169A">
        <w:rPr>
          <w:rFonts w:ascii="Liberation Serif" w:hAnsi="Liberation Serif" w:cs="Liberation Serif"/>
          <w:sz w:val="28"/>
          <w:szCs w:val="28"/>
        </w:rPr>
        <w:t>а также процедуру проведения экспертизы действующих нормативных правовых актов (далее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4B50DC" w:rsidRPr="00FA169A">
        <w:rPr>
          <w:rFonts w:ascii="Liberation Serif" w:hAnsi="Liberation Serif" w:cs="Liberation Serif"/>
          <w:sz w:val="28"/>
          <w:szCs w:val="28"/>
        </w:rPr>
        <w:t>-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4B50DC" w:rsidRPr="00FA169A">
        <w:rPr>
          <w:rFonts w:ascii="Liberation Serif" w:hAnsi="Liberation Serif" w:cs="Liberation Serif"/>
          <w:sz w:val="28"/>
          <w:szCs w:val="28"/>
        </w:rPr>
        <w:t>действующие НПА)</w:t>
      </w:r>
      <w:r w:rsidR="00407250" w:rsidRPr="00FA169A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 городского округа Среднеуральск.</w:t>
      </w:r>
    </w:p>
    <w:p w14:paraId="0094D330" w14:textId="77777777" w:rsidR="00407250" w:rsidRPr="00FA169A" w:rsidRDefault="00407250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Уполномоченным органом при проведении оценки регулирующего воздействия проектов НПА и проведении экспертизы действующих НПА является администрация городского округа Среднеуральск в лице отдела экономики, муниципальных закупок и потребительского рынка администрации городского округа Среднеуральск (далее – Уполномоченный орган).</w:t>
      </w:r>
    </w:p>
    <w:p w14:paraId="687681A5" w14:textId="77777777" w:rsidR="00FD655A" w:rsidRPr="00FA169A" w:rsidRDefault="00407250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Уполномоченный орган осуществляет:</w:t>
      </w:r>
    </w:p>
    <w:p w14:paraId="25589367" w14:textId="77777777" w:rsidR="00407250" w:rsidRPr="00FA169A" w:rsidRDefault="00407250" w:rsidP="00CC52B7">
      <w:pPr>
        <w:pStyle w:val="a3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Нормативное и методическое обеспечение проведения оценки регулирующего воздействия проектов НПА и экспертизы действующих НПА</w:t>
      </w:r>
      <w:r w:rsidR="00503E3A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521B8A0B" w14:textId="77777777" w:rsidR="00407250" w:rsidRPr="00FA169A" w:rsidRDefault="00407250" w:rsidP="00CC52B7">
      <w:pPr>
        <w:pStyle w:val="a3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Контроль качества проведения оценки регулирующего воздействия проектов НПА и экспертизы действующих НПА</w:t>
      </w:r>
      <w:r w:rsidR="00503E3A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058BA79C" w14:textId="142AC7BE" w:rsidR="00503E3A" w:rsidRPr="00FA169A" w:rsidRDefault="00503E3A" w:rsidP="00CC52B7">
      <w:pPr>
        <w:pStyle w:val="a3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О</w:t>
      </w:r>
      <w:r w:rsidR="00B03AE7" w:rsidRPr="00FA169A">
        <w:rPr>
          <w:rFonts w:ascii="Liberation Serif" w:hAnsi="Liberation Serif" w:cs="Liberation Serif"/>
          <w:sz w:val="28"/>
          <w:szCs w:val="28"/>
        </w:rPr>
        <w:t>рганизацию заключени</w:t>
      </w:r>
      <w:r w:rsidR="00CE7E5B" w:rsidRPr="00FA169A">
        <w:rPr>
          <w:rFonts w:ascii="Liberation Serif" w:hAnsi="Liberation Serif" w:cs="Liberation Serif"/>
          <w:sz w:val="28"/>
          <w:szCs w:val="28"/>
        </w:rPr>
        <w:t>я</w:t>
      </w:r>
      <w:r w:rsidR="00B03AE7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945B7C" w:rsidRPr="00FA169A">
        <w:rPr>
          <w:rFonts w:ascii="Liberation Serif" w:hAnsi="Liberation Serif" w:cs="Liberation Serif"/>
          <w:sz w:val="28"/>
          <w:szCs w:val="28"/>
        </w:rPr>
        <w:t>С</w:t>
      </w:r>
      <w:r w:rsidR="00B03AE7" w:rsidRPr="00FA169A">
        <w:rPr>
          <w:rFonts w:ascii="Liberation Serif" w:hAnsi="Liberation Serif" w:cs="Liberation Serif"/>
          <w:sz w:val="28"/>
          <w:szCs w:val="28"/>
        </w:rPr>
        <w:t>оглашени</w:t>
      </w:r>
      <w:r w:rsidR="00CE7E5B" w:rsidRPr="00FA169A">
        <w:rPr>
          <w:rFonts w:ascii="Liberation Serif" w:hAnsi="Liberation Serif" w:cs="Liberation Serif"/>
          <w:sz w:val="28"/>
          <w:szCs w:val="28"/>
        </w:rPr>
        <w:t>й</w:t>
      </w:r>
      <w:r w:rsidR="00B03AE7" w:rsidRPr="00FA169A">
        <w:rPr>
          <w:rFonts w:ascii="Liberation Serif" w:hAnsi="Liberation Serif" w:cs="Liberation Serif"/>
          <w:sz w:val="28"/>
          <w:szCs w:val="28"/>
        </w:rPr>
        <w:t>, по форме согласно приложению № 1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B03AE7" w:rsidRPr="00FA169A">
        <w:rPr>
          <w:rFonts w:ascii="Liberation Serif" w:hAnsi="Liberation Serif" w:cs="Liberation Serif"/>
          <w:sz w:val="28"/>
          <w:szCs w:val="28"/>
        </w:rPr>
        <w:t>,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о </w:t>
      </w:r>
      <w:r w:rsidR="000F63CF" w:rsidRPr="00FA169A">
        <w:rPr>
          <w:rFonts w:ascii="Liberation Serif" w:hAnsi="Liberation Serif" w:cs="Liberation Serif"/>
          <w:sz w:val="28"/>
          <w:szCs w:val="28"/>
        </w:rPr>
        <w:t>взаимодействи</w:t>
      </w:r>
      <w:r w:rsidR="00A84BC4" w:rsidRPr="00FA169A">
        <w:rPr>
          <w:rFonts w:ascii="Liberation Serif" w:hAnsi="Liberation Serif" w:cs="Liberation Serif"/>
          <w:sz w:val="28"/>
          <w:szCs w:val="28"/>
        </w:rPr>
        <w:t>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при проведении оценки регулирующего воздействия проектов НПА и экспертизы действующих НПА с организациями, в компетенции которых находится экспертиза правоотношений в соответствующих сферах деятельности, саморегулирующими организациями, общественными организациями и иными организациями, чья оценка может быть </w:t>
      </w:r>
      <w:r w:rsidRPr="00FA169A">
        <w:rPr>
          <w:rFonts w:ascii="Liberation Serif" w:hAnsi="Liberation Serif" w:cs="Liberation Serif"/>
          <w:sz w:val="28"/>
          <w:szCs w:val="28"/>
        </w:rPr>
        <w:lastRenderedPageBreak/>
        <w:t>значима для принятия решения о разработке нормативного правового акта и выбора оптимальной степени регулирующего воздействия.</w:t>
      </w:r>
    </w:p>
    <w:p w14:paraId="59A9B674" w14:textId="77777777" w:rsidR="00533006" w:rsidRPr="00FA169A" w:rsidRDefault="00533006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Процедура оценки регулирующего воздействия проектов нормативных правовых актов (далее – ОРВ) и экспертиза действующих нормативных правовых актов (далее – экспертиза НПА) осуществляется органами местного самоуправления городского округа Среднеуральск, </w:t>
      </w:r>
      <w:r w:rsidR="00A84BC4" w:rsidRPr="00FA169A">
        <w:rPr>
          <w:rFonts w:ascii="Liberation Serif" w:hAnsi="Liberation Serif" w:cs="Liberation Serif"/>
          <w:sz w:val="28"/>
          <w:szCs w:val="28"/>
        </w:rPr>
        <w:t>структурными</w:t>
      </w:r>
      <w:r w:rsidR="000F63CF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CE7E5B" w:rsidRPr="00FA169A">
        <w:rPr>
          <w:rFonts w:ascii="Liberation Serif" w:hAnsi="Liberation Serif" w:cs="Liberation Serif"/>
          <w:sz w:val="28"/>
          <w:szCs w:val="28"/>
        </w:rPr>
        <w:t>подразделениями и отраслевыми (функциональными) подразделениями администрации городского округа Среднеуральск, наделенными правами юридического лица</w:t>
      </w:r>
      <w:r w:rsidR="00B91DEB" w:rsidRPr="00FA169A">
        <w:rPr>
          <w:rFonts w:ascii="Liberation Serif" w:hAnsi="Liberation Serif" w:cs="Liberation Serif"/>
          <w:sz w:val="28"/>
          <w:szCs w:val="28"/>
        </w:rPr>
        <w:t>, разрабатывающими проекты муниципальных нормативных правовых актов (далее – Разработчик).</w:t>
      </w:r>
    </w:p>
    <w:p w14:paraId="5EC9757A" w14:textId="77777777" w:rsidR="00503E3A" w:rsidRPr="00FA169A" w:rsidRDefault="00533006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ОРВ</w:t>
      </w:r>
      <w:r w:rsidR="00503E3A" w:rsidRPr="00FA169A">
        <w:rPr>
          <w:rFonts w:ascii="Liberation Serif" w:hAnsi="Liberation Serif" w:cs="Liberation Serif"/>
          <w:sz w:val="28"/>
          <w:szCs w:val="28"/>
        </w:rPr>
        <w:t xml:space="preserve"> проводится в целях выявления положений, вводящих избыточные обязанности, запреты и ограничения для субъектов предпринимательской и </w:t>
      </w:r>
      <w:r w:rsidR="00922B7F" w:rsidRPr="00FA169A">
        <w:rPr>
          <w:rFonts w:ascii="Liberation Serif" w:hAnsi="Liberation Serif" w:cs="Liberation Serif"/>
          <w:sz w:val="28"/>
          <w:szCs w:val="28"/>
        </w:rPr>
        <w:t>иной экономической</w:t>
      </w:r>
      <w:r w:rsidR="00503E3A" w:rsidRPr="00FA169A">
        <w:rPr>
          <w:rFonts w:ascii="Liberation Serif" w:hAnsi="Liberation Serif" w:cs="Liberation Serif"/>
          <w:sz w:val="28"/>
          <w:szCs w:val="28"/>
        </w:rPr>
        <w:t xml:space="preserve"> деятельности </w:t>
      </w:r>
      <w:r w:rsidR="00922B7F" w:rsidRPr="00FA169A">
        <w:rPr>
          <w:rFonts w:ascii="Liberation Serif" w:hAnsi="Liberation Serif" w:cs="Liberation Serif"/>
          <w:sz w:val="28"/>
          <w:szCs w:val="28"/>
        </w:rPr>
        <w:t xml:space="preserve">или </w:t>
      </w:r>
      <w:r w:rsidR="00503E3A" w:rsidRPr="00FA169A">
        <w:rPr>
          <w:rFonts w:ascii="Liberation Serif" w:hAnsi="Liberation Serif" w:cs="Liberation Serif"/>
          <w:sz w:val="28"/>
          <w:szCs w:val="28"/>
        </w:rPr>
        <w:t>способствующих их введению</w:t>
      </w:r>
      <w:r w:rsidR="00922B7F" w:rsidRPr="00FA169A">
        <w:rPr>
          <w:rFonts w:ascii="Liberation Serif" w:hAnsi="Liberation Serif" w:cs="Liberation Serif"/>
          <w:sz w:val="28"/>
          <w:szCs w:val="28"/>
        </w:rPr>
        <w:t xml:space="preserve">, а также положений, способствующих возникновению необоснованных </w:t>
      </w:r>
      <w:r w:rsidRPr="00FA169A">
        <w:rPr>
          <w:rFonts w:ascii="Liberation Serif" w:hAnsi="Liberation Serif" w:cs="Liberation Serif"/>
          <w:sz w:val="28"/>
          <w:szCs w:val="28"/>
        </w:rPr>
        <w:t>расходов субъектов</w:t>
      </w:r>
      <w:r w:rsidR="00922B7F" w:rsidRPr="00FA169A">
        <w:rPr>
          <w:rFonts w:ascii="Liberation Serif" w:hAnsi="Liberation Serif" w:cs="Liberation Serif"/>
          <w:sz w:val="28"/>
          <w:szCs w:val="28"/>
        </w:rPr>
        <w:t xml:space="preserve"> предпринимательской и и</w:t>
      </w:r>
      <w:r w:rsidR="000F63CF" w:rsidRPr="00FA169A">
        <w:rPr>
          <w:rFonts w:ascii="Liberation Serif" w:hAnsi="Liberation Serif" w:cs="Liberation Serif"/>
          <w:sz w:val="28"/>
          <w:szCs w:val="28"/>
        </w:rPr>
        <w:t>ной экономической деятельности</w:t>
      </w:r>
      <w:r w:rsidR="00922B7F" w:rsidRPr="00FA169A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0F63CF" w:rsidRPr="00FA169A">
        <w:rPr>
          <w:rFonts w:ascii="Liberation Serif" w:hAnsi="Liberation Serif" w:cs="Liberation Serif"/>
          <w:sz w:val="28"/>
          <w:szCs w:val="28"/>
        </w:rPr>
        <w:t>городского округа Среднеуральск, а также бюджета городского округа Среднеуральск.</w:t>
      </w:r>
    </w:p>
    <w:p w14:paraId="71ACB464" w14:textId="77777777" w:rsidR="00922B7F" w:rsidRPr="00FA169A" w:rsidRDefault="00533006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Экспертиза НПА</w:t>
      </w:r>
      <w:r w:rsidR="00922B7F" w:rsidRPr="00FA169A">
        <w:rPr>
          <w:rFonts w:ascii="Liberation Serif" w:hAnsi="Liberation Serif" w:cs="Liberation Serif"/>
          <w:sz w:val="28"/>
          <w:szCs w:val="28"/>
        </w:rPr>
        <w:t xml:space="preserve"> проводится в целях выявления положений, </w:t>
      </w:r>
      <w:r w:rsidR="00DA4E23" w:rsidRPr="00FA169A">
        <w:rPr>
          <w:rFonts w:ascii="Liberation Serif" w:hAnsi="Liberation Serif" w:cs="Liberation Serif"/>
          <w:sz w:val="28"/>
          <w:szCs w:val="28"/>
        </w:rPr>
        <w:t>необоснованно затрудняющих</w:t>
      </w:r>
      <w:r w:rsidR="00922B7F" w:rsidRPr="00FA169A">
        <w:rPr>
          <w:rFonts w:ascii="Liberation Serif" w:hAnsi="Liberation Serif" w:cs="Liberation Serif"/>
          <w:sz w:val="28"/>
          <w:szCs w:val="28"/>
        </w:rPr>
        <w:t xml:space="preserve"> осуществление предпринимательской и инвестиционной деятельности.</w:t>
      </w:r>
    </w:p>
    <w:p w14:paraId="09914FD3" w14:textId="77777777" w:rsidR="00DA4E23" w:rsidRPr="00FA169A" w:rsidRDefault="00DA4E23" w:rsidP="00CC52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Экспертиза НПА, в отношении которых, в соответствии с настоящим порядком, проводилась ОРВ, проводится также в целях фактического </w:t>
      </w:r>
      <w:r w:rsidR="00533006" w:rsidRPr="00FA169A">
        <w:rPr>
          <w:rFonts w:ascii="Liberation Serif" w:hAnsi="Liberation Serif" w:cs="Liberation Serif"/>
          <w:sz w:val="28"/>
          <w:szCs w:val="28"/>
        </w:rPr>
        <w:t>воздействия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НПА </w:t>
      </w:r>
      <w:r w:rsidR="00533006" w:rsidRPr="00FA169A">
        <w:rPr>
          <w:rFonts w:ascii="Liberation Serif" w:hAnsi="Liberation Serif" w:cs="Liberation Serif"/>
          <w:sz w:val="28"/>
          <w:szCs w:val="28"/>
        </w:rPr>
        <w:t>(оценки фактических положительных и отрицательных последствий принятий НПА, выявления в них положений, приводящих к возникновению необоснованных расходов местного бюджета).</w:t>
      </w:r>
    </w:p>
    <w:p w14:paraId="26B00FEB" w14:textId="77777777" w:rsidR="00FD655A" w:rsidRPr="00FA169A" w:rsidRDefault="00B91DEB" w:rsidP="00CC52B7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ОРВ </w:t>
      </w:r>
      <w:r w:rsidR="00FD655A" w:rsidRPr="00FA169A">
        <w:rPr>
          <w:rFonts w:ascii="Liberation Serif" w:hAnsi="Liberation Serif" w:cs="Liberation Serif"/>
          <w:sz w:val="28"/>
          <w:szCs w:val="28"/>
        </w:rPr>
        <w:t>подлежат</w:t>
      </w:r>
      <w:r w:rsidR="007C554F">
        <w:rPr>
          <w:rFonts w:ascii="Liberation Serif" w:hAnsi="Liberation Serif" w:cs="Liberation Serif"/>
          <w:sz w:val="28"/>
          <w:szCs w:val="28"/>
        </w:rPr>
        <w:t xml:space="preserve">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проекты постановлений главы городского округа Среднеуральск, </w:t>
      </w:r>
      <w:r w:rsidR="00A84BC4" w:rsidRPr="00FA169A">
        <w:rPr>
          <w:rFonts w:ascii="Liberation Serif" w:hAnsi="Liberation Serif" w:cs="Liberation Serif"/>
          <w:sz w:val="28"/>
          <w:szCs w:val="28"/>
        </w:rPr>
        <w:t xml:space="preserve">проекты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постановлений администрации городского округа Среднеуральск, </w:t>
      </w:r>
      <w:r w:rsidR="00A84BC4" w:rsidRPr="00FA169A">
        <w:rPr>
          <w:rFonts w:ascii="Liberation Serif" w:hAnsi="Liberation Serif" w:cs="Liberation Serif"/>
          <w:sz w:val="28"/>
          <w:szCs w:val="28"/>
        </w:rPr>
        <w:t xml:space="preserve">проекты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решений </w:t>
      </w:r>
      <w:r w:rsidR="001F2E5D" w:rsidRPr="00FA169A">
        <w:rPr>
          <w:rFonts w:ascii="Liberation Serif" w:hAnsi="Liberation Serif" w:cs="Liberation Serif"/>
          <w:sz w:val="28"/>
          <w:szCs w:val="28"/>
        </w:rPr>
        <w:t>Думы городского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1F2E5D" w:rsidRPr="00FA169A">
        <w:rPr>
          <w:rFonts w:ascii="Liberation Serif" w:hAnsi="Liberation Serif" w:cs="Liberation Serif"/>
          <w:sz w:val="28"/>
          <w:szCs w:val="28"/>
        </w:rPr>
        <w:t xml:space="preserve">, затрагивающие вопросы осуществления предпринимательской и </w:t>
      </w:r>
      <w:r w:rsidR="00B03AE7" w:rsidRPr="00FA169A">
        <w:rPr>
          <w:rFonts w:ascii="Liberation Serif" w:hAnsi="Liberation Serif" w:cs="Liberation Serif"/>
          <w:sz w:val="28"/>
          <w:szCs w:val="28"/>
        </w:rPr>
        <w:t>иной экономической деятельности (далее – НПА):</w:t>
      </w:r>
    </w:p>
    <w:p w14:paraId="4B5F8209" w14:textId="77777777" w:rsidR="00FD655A" w:rsidRPr="00C42483" w:rsidRDefault="00BB76A1" w:rsidP="00C42483">
      <w:pPr>
        <w:pStyle w:val="a3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у</w:t>
      </w:r>
      <w:r w:rsidR="001F2E5D" w:rsidRPr="00FA169A">
        <w:rPr>
          <w:rFonts w:ascii="Liberation Serif" w:hAnsi="Liberation Serif" w:cs="Liberation Serif"/>
          <w:sz w:val="28"/>
          <w:szCs w:val="28"/>
        </w:rPr>
        <w:t>станавливающие новые, изменяющие или отменяющие ранее предусмотренные НПА обязательные требования</w:t>
      </w:r>
      <w:r w:rsidR="00C42483">
        <w:rPr>
          <w:rFonts w:ascii="Liberation Serif" w:hAnsi="Liberation Serif" w:cs="Liberation Serif"/>
          <w:sz w:val="28"/>
          <w:szCs w:val="28"/>
        </w:rPr>
        <w:t xml:space="preserve">, </w:t>
      </w:r>
      <w:r w:rsidR="00C42483" w:rsidRPr="00C42483">
        <w:rPr>
          <w:rFonts w:ascii="Liberation Serif" w:hAnsi="Liberation Serif" w:cs="Liberation Serif"/>
          <w:sz w:val="28"/>
          <w:szCs w:val="28"/>
        </w:rPr>
        <w:t>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</w:t>
      </w:r>
      <w:r w:rsidR="00C42483">
        <w:rPr>
          <w:rFonts w:ascii="Liberation Serif" w:hAnsi="Liberation Serif" w:cs="Liberation Serif"/>
          <w:sz w:val="28"/>
          <w:szCs w:val="28"/>
        </w:rPr>
        <w:t>;</w:t>
      </w:r>
    </w:p>
    <w:p w14:paraId="2A0C810B" w14:textId="77777777" w:rsidR="00BB76A1" w:rsidRPr="00FA169A" w:rsidRDefault="00BB76A1" w:rsidP="00CC52B7">
      <w:pPr>
        <w:pStyle w:val="a3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устанавливающие новые, изменяющие или </w:t>
      </w:r>
      <w:r w:rsidR="00213E97">
        <w:rPr>
          <w:rFonts w:ascii="Liberation Serif" w:hAnsi="Liberation Serif" w:cs="Liberation Serif"/>
          <w:sz w:val="28"/>
          <w:szCs w:val="28"/>
        </w:rPr>
        <w:t xml:space="preserve">отменяющие </w:t>
      </w:r>
      <w:r w:rsidR="000F63CF" w:rsidRPr="00FA169A">
        <w:rPr>
          <w:rFonts w:ascii="Liberation Serif" w:hAnsi="Liberation Serif" w:cs="Liberation Serif"/>
          <w:sz w:val="28"/>
          <w:szCs w:val="28"/>
        </w:rPr>
        <w:t xml:space="preserve">ранее предусмотренные НПА </w:t>
      </w:r>
      <w:r w:rsidRPr="00FA169A">
        <w:rPr>
          <w:rFonts w:ascii="Liberation Serif" w:hAnsi="Liberation Serif" w:cs="Liberation Serif"/>
          <w:sz w:val="28"/>
          <w:szCs w:val="28"/>
        </w:rPr>
        <w:t>обязанности и запреты для субъектов предпринимательской и инвестиционной деятельности;</w:t>
      </w:r>
    </w:p>
    <w:p w14:paraId="3CBF3A72" w14:textId="77777777" w:rsidR="00BB76A1" w:rsidRPr="00FA169A" w:rsidRDefault="00BB76A1" w:rsidP="00CC52B7">
      <w:pPr>
        <w:pStyle w:val="a3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устанавливающие, изменяющие или отменяющие ответственность за нарушение НПА, затрагивающих вопросы осуществления предпринимательской и иной экономической деятельности.</w:t>
      </w:r>
    </w:p>
    <w:p w14:paraId="0F31EAC7" w14:textId="77777777" w:rsidR="00BB76A1" w:rsidRPr="00FA169A" w:rsidRDefault="00DE47E7" w:rsidP="00CC52B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1.8. </w:t>
      </w:r>
      <w:r w:rsidR="00BB76A1" w:rsidRPr="00FA169A">
        <w:rPr>
          <w:rFonts w:ascii="Liberation Serif" w:hAnsi="Liberation Serif" w:cs="Liberation Serif"/>
          <w:sz w:val="28"/>
          <w:szCs w:val="28"/>
        </w:rPr>
        <w:t xml:space="preserve">Не </w:t>
      </w:r>
      <w:r w:rsidR="006C5960" w:rsidRPr="00FA169A">
        <w:rPr>
          <w:rFonts w:ascii="Liberation Serif" w:hAnsi="Liberation Serif" w:cs="Liberation Serif"/>
          <w:sz w:val="28"/>
          <w:szCs w:val="28"/>
        </w:rPr>
        <w:t>подлежат ОРВ</w:t>
      </w:r>
      <w:r w:rsidR="00BB76A1" w:rsidRPr="00FA169A">
        <w:rPr>
          <w:rFonts w:ascii="Liberation Serif" w:hAnsi="Liberation Serif" w:cs="Liberation Serif"/>
          <w:sz w:val="28"/>
          <w:szCs w:val="28"/>
        </w:rPr>
        <w:t xml:space="preserve"> проекты НПА в случае, если они являются:</w:t>
      </w:r>
    </w:p>
    <w:p w14:paraId="2AABECA6" w14:textId="77777777" w:rsidR="00606E6A" w:rsidRDefault="00606E6A" w:rsidP="00CC52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089316" w14:textId="5D94A5DD" w:rsidR="006C5960" w:rsidRPr="00FA169A" w:rsidRDefault="006C5960" w:rsidP="00CC52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1) проектами НПА, устанавливающими, изменяющими, приостанавливающими, отменяющими местные налоги и сборы;</w:t>
      </w:r>
    </w:p>
    <w:p w14:paraId="28FF6EB6" w14:textId="77777777" w:rsidR="006C5960" w:rsidRPr="00FA169A" w:rsidRDefault="006C5960" w:rsidP="00CC52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2) проектами НПА, регулирующими бюджетные правоотношения;</w:t>
      </w:r>
    </w:p>
    <w:p w14:paraId="6A470D0A" w14:textId="77777777" w:rsidR="006C5960" w:rsidRPr="00FA169A" w:rsidRDefault="009514B4" w:rsidP="00CC52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</w:t>
      </w:r>
      <w:r w:rsidR="006C5960" w:rsidRPr="00FA169A">
        <w:rPr>
          <w:rFonts w:ascii="Liberation Serif" w:hAnsi="Liberation Serif" w:cs="Liberation Serif"/>
          <w:sz w:val="28"/>
          <w:szCs w:val="28"/>
        </w:rPr>
        <w:t>) проектами НПА, разработанными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42CC1911" w14:textId="77777777" w:rsidR="00DC643D" w:rsidRPr="00FA169A" w:rsidRDefault="00DC643D" w:rsidP="00CC52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1.9. Экспертизе НПА подлежат </w:t>
      </w:r>
      <w:r w:rsidR="00CE7E5B" w:rsidRPr="00FA169A">
        <w:rPr>
          <w:rFonts w:ascii="Liberation Serif" w:hAnsi="Liberation Serif" w:cs="Liberation Serif"/>
          <w:sz w:val="28"/>
          <w:szCs w:val="28"/>
        </w:rPr>
        <w:t xml:space="preserve">действующие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постановления главы городского округа Среднеуральск, постановления администрации городского </w:t>
      </w:r>
      <w:r w:rsidR="003A5929" w:rsidRPr="00FA169A">
        <w:rPr>
          <w:rFonts w:ascii="Liberation Serif" w:hAnsi="Liberation Serif" w:cs="Liberation Serif"/>
          <w:sz w:val="28"/>
          <w:szCs w:val="28"/>
        </w:rPr>
        <w:t>округа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3A5929" w:rsidRPr="00FA169A">
        <w:rPr>
          <w:rFonts w:ascii="Liberation Serif" w:hAnsi="Liberation Serif" w:cs="Liberation Serif"/>
          <w:sz w:val="28"/>
          <w:szCs w:val="28"/>
        </w:rPr>
        <w:t>, Решения Думы г</w:t>
      </w:r>
      <w:r w:rsidR="00A84BC4" w:rsidRPr="00FA169A">
        <w:rPr>
          <w:rFonts w:ascii="Liberation Serif" w:hAnsi="Liberation Serif" w:cs="Liberation Serif"/>
          <w:sz w:val="28"/>
          <w:szCs w:val="28"/>
        </w:rPr>
        <w:t>ородского округа Среднеуральск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, затрагивающие вопросы осуществления предпринимательской и </w:t>
      </w:r>
      <w:r w:rsidR="003A5929" w:rsidRPr="00FA169A">
        <w:rPr>
          <w:rFonts w:ascii="Liberation Serif" w:hAnsi="Liberation Serif" w:cs="Liberation Serif"/>
          <w:sz w:val="28"/>
          <w:szCs w:val="28"/>
        </w:rPr>
        <w:t>инвестиционной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3A5929" w:rsidRPr="00FA169A">
        <w:rPr>
          <w:rFonts w:ascii="Liberation Serif" w:hAnsi="Liberation Serif" w:cs="Liberation Serif"/>
          <w:sz w:val="28"/>
          <w:szCs w:val="28"/>
        </w:rPr>
        <w:t>деятельности.</w:t>
      </w:r>
    </w:p>
    <w:p w14:paraId="2AEA7240" w14:textId="77777777" w:rsidR="000568A6" w:rsidRPr="00FA169A" w:rsidRDefault="000568A6" w:rsidP="00CC52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1.</w:t>
      </w:r>
      <w:r w:rsidR="003A5929" w:rsidRPr="00FA169A">
        <w:rPr>
          <w:rFonts w:ascii="Liberation Serif" w:hAnsi="Liberation Serif" w:cs="Liberation Serif"/>
          <w:sz w:val="28"/>
          <w:szCs w:val="28"/>
        </w:rPr>
        <w:t>10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</w:t>
      </w:r>
      <w:r w:rsidR="00CE7E5B" w:rsidRPr="00FA169A">
        <w:rPr>
          <w:rFonts w:ascii="Liberation Serif" w:hAnsi="Liberation Serif" w:cs="Liberation Serif"/>
          <w:sz w:val="28"/>
          <w:szCs w:val="28"/>
        </w:rPr>
        <w:t>Информация об ОРВ и экспертизе НПА размещается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 </w:t>
      </w:r>
      <w:r w:rsidR="00CE7E5B" w:rsidRPr="00FA169A">
        <w:rPr>
          <w:rFonts w:ascii="Liberation Serif" w:hAnsi="Liberation Serif" w:cs="Liberation Serif"/>
          <w:sz w:val="28"/>
          <w:szCs w:val="28"/>
        </w:rPr>
        <w:t>на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официальн</w:t>
      </w:r>
      <w:r w:rsidR="00CE7E5B" w:rsidRPr="00FA169A">
        <w:rPr>
          <w:rFonts w:ascii="Liberation Serif" w:hAnsi="Liberation Serif" w:cs="Liberation Serif"/>
          <w:sz w:val="28"/>
          <w:szCs w:val="28"/>
        </w:rPr>
        <w:t>ом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сайт</w:t>
      </w:r>
      <w:r w:rsidR="00CE7E5B" w:rsidRPr="00FA169A">
        <w:rPr>
          <w:rFonts w:ascii="Liberation Serif" w:hAnsi="Liberation Serif" w:cs="Liberation Serif"/>
          <w:sz w:val="28"/>
          <w:szCs w:val="28"/>
        </w:rPr>
        <w:t>е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0F63CF" w:rsidRPr="00FA169A">
        <w:rPr>
          <w:rFonts w:ascii="Liberation Serif" w:hAnsi="Liberation Serif" w:cs="Liberation Serif"/>
          <w:sz w:val="28"/>
          <w:szCs w:val="28"/>
        </w:rPr>
        <w:t>Среднеуральск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и Интернет-портал</w:t>
      </w:r>
      <w:r w:rsidR="00CE7E5B" w:rsidRPr="00FA169A">
        <w:rPr>
          <w:rFonts w:ascii="Liberation Serif" w:hAnsi="Liberation Serif" w:cs="Liberation Serif"/>
          <w:sz w:val="28"/>
          <w:szCs w:val="28"/>
        </w:rPr>
        <w:t>е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«Оценка регулирующего воздействия в Свердловской области» (далее – сайты).</w:t>
      </w:r>
    </w:p>
    <w:p w14:paraId="7F2DC941" w14:textId="77777777" w:rsidR="00564690" w:rsidRPr="00FA169A" w:rsidRDefault="00564690" w:rsidP="00CC52B7">
      <w:pPr>
        <w:widowControl w:val="0"/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A8EB1CF" w14:textId="77777777" w:rsidR="00564690" w:rsidRPr="00FA169A" w:rsidRDefault="000F63CF" w:rsidP="00606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564690" w:rsidRPr="00FA169A">
        <w:rPr>
          <w:rFonts w:ascii="Liberation Serif" w:hAnsi="Liberation Serif" w:cs="Liberation Serif"/>
          <w:b/>
          <w:sz w:val="28"/>
          <w:szCs w:val="28"/>
        </w:rPr>
        <w:t>2. Проведение оценки регулирующего воздействия</w:t>
      </w:r>
    </w:p>
    <w:p w14:paraId="6F481AF4" w14:textId="77777777" w:rsidR="00CC52B7" w:rsidRPr="00FA169A" w:rsidRDefault="00CC52B7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hanging="436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3C3EEACB" w14:textId="77777777" w:rsidR="00BB76A1" w:rsidRPr="00FA169A" w:rsidRDefault="00DE47E7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2.1</w:t>
      </w:r>
      <w:r w:rsidR="006C5960" w:rsidRPr="00FA169A">
        <w:rPr>
          <w:rFonts w:ascii="Liberation Serif" w:hAnsi="Liberation Serif" w:cs="Liberation Serif"/>
          <w:sz w:val="28"/>
          <w:szCs w:val="28"/>
        </w:rPr>
        <w:t xml:space="preserve">. </w:t>
      </w:r>
      <w:r w:rsidR="00272641" w:rsidRPr="00FA169A">
        <w:rPr>
          <w:rFonts w:ascii="Liberation Serif" w:hAnsi="Liberation Serif" w:cs="Liberation Serif"/>
          <w:sz w:val="28"/>
          <w:szCs w:val="28"/>
        </w:rPr>
        <w:t>Стадии</w:t>
      </w:r>
      <w:r w:rsidR="006C5960" w:rsidRPr="00FA169A">
        <w:rPr>
          <w:rFonts w:ascii="Liberation Serif" w:hAnsi="Liberation Serif" w:cs="Liberation Serif"/>
          <w:sz w:val="28"/>
          <w:szCs w:val="28"/>
        </w:rPr>
        <w:t xml:space="preserve"> проведения ОРВ проекта НПА являются:</w:t>
      </w:r>
    </w:p>
    <w:p w14:paraId="54C233CE" w14:textId="77777777" w:rsidR="00272641" w:rsidRPr="00FA169A" w:rsidRDefault="006C5960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1) подготовка Разработчиком проекта НПА </w:t>
      </w:r>
      <w:r w:rsidR="00332ACF" w:rsidRPr="00FA169A">
        <w:rPr>
          <w:rFonts w:ascii="Liberation Serif" w:hAnsi="Liberation Serif" w:cs="Liberation Serif"/>
          <w:sz w:val="28"/>
          <w:szCs w:val="28"/>
        </w:rPr>
        <w:t>и пояснительной записки к нему.</w:t>
      </w:r>
    </w:p>
    <w:p w14:paraId="394A394F" w14:textId="77777777" w:rsidR="006C5960" w:rsidRPr="00FA169A" w:rsidRDefault="006C5960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2) проведение Разработчиком публичных консультаций по проекту НПА</w:t>
      </w:r>
      <w:r w:rsidR="00272641" w:rsidRPr="00FA169A">
        <w:rPr>
          <w:rFonts w:ascii="Liberation Serif" w:hAnsi="Liberation Serif" w:cs="Liberation Serif"/>
          <w:sz w:val="28"/>
          <w:szCs w:val="28"/>
        </w:rPr>
        <w:t>;</w:t>
      </w:r>
    </w:p>
    <w:p w14:paraId="6F854C82" w14:textId="77777777" w:rsidR="00272641" w:rsidRPr="00FA169A" w:rsidRDefault="0027264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3) подготовка Разработчиком заключения об ОРВ проекта НПА;</w:t>
      </w:r>
    </w:p>
    <w:p w14:paraId="67D51BFF" w14:textId="77777777" w:rsidR="00564690" w:rsidRPr="00FA169A" w:rsidRDefault="0027264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4) использование результатов ОРВ.</w:t>
      </w:r>
    </w:p>
    <w:p w14:paraId="75A000BE" w14:textId="77777777" w:rsidR="00700EDB" w:rsidRPr="00FA169A" w:rsidRDefault="00700EDB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2.</w:t>
      </w:r>
      <w:r w:rsidR="00DE47E7" w:rsidRPr="00FA169A">
        <w:rPr>
          <w:rFonts w:ascii="Liberation Serif" w:hAnsi="Liberation Serif" w:cs="Liberation Serif"/>
          <w:sz w:val="28"/>
          <w:szCs w:val="28"/>
        </w:rPr>
        <w:t>2.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ОРВ проектов НПА проводится с учётом степени регулирующего воздействия положений, содержащихся </w:t>
      </w:r>
      <w:r w:rsidR="00A4746C" w:rsidRPr="00FA169A">
        <w:rPr>
          <w:rFonts w:ascii="Liberation Serif" w:hAnsi="Liberation Serif" w:cs="Liberation Serif"/>
          <w:sz w:val="28"/>
          <w:szCs w:val="28"/>
        </w:rPr>
        <w:t>в подготавливаем</w:t>
      </w:r>
      <w:r w:rsidR="00CE7E5B" w:rsidRPr="00FA169A">
        <w:rPr>
          <w:rFonts w:ascii="Liberation Serif" w:hAnsi="Liberation Serif" w:cs="Liberation Serif"/>
          <w:sz w:val="28"/>
          <w:szCs w:val="28"/>
        </w:rPr>
        <w:t>ом</w:t>
      </w:r>
      <w:r w:rsidR="00A4746C" w:rsidRPr="00FA169A">
        <w:rPr>
          <w:rFonts w:ascii="Liberation Serif" w:hAnsi="Liberation Serif" w:cs="Liberation Serif"/>
          <w:sz w:val="28"/>
          <w:szCs w:val="28"/>
        </w:rPr>
        <w:t xml:space="preserve"> проекте НПА Разработчиком:</w:t>
      </w:r>
    </w:p>
    <w:p w14:paraId="16496393" w14:textId="77777777" w:rsidR="008E3129" w:rsidRDefault="00A4746C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1) высокая степень регулирующего воздействия - проект НПА содержит положения, устанавливающие </w:t>
      </w:r>
      <w:r w:rsidR="008E3129">
        <w:rPr>
          <w:rFonts w:ascii="Liberation Serif" w:hAnsi="Liberation Serif" w:cs="Liberation Serif"/>
          <w:sz w:val="28"/>
          <w:szCs w:val="28"/>
        </w:rPr>
        <w:t xml:space="preserve">новые обязанности, обязательные требования и запреты для субъектов предпринимательской и инвестиционной деятельности, а также устанавливающие ответственность за нарушение НПА, затрагивающих вопросы осуществления предпринимательской и инвестиционной деятельности; </w:t>
      </w:r>
    </w:p>
    <w:p w14:paraId="187DBD45" w14:textId="77777777" w:rsidR="00A4746C" w:rsidRPr="00FA169A" w:rsidRDefault="00A4746C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2) средняя степень регулирующего воздействия - проект НПА содержит положения, изменяющие ранее предусмотренные </w:t>
      </w:r>
      <w:r w:rsidR="0071634B">
        <w:rPr>
          <w:rFonts w:ascii="Liberation Serif" w:hAnsi="Liberation Serif" w:cs="Liberation Serif"/>
          <w:sz w:val="28"/>
          <w:szCs w:val="28"/>
        </w:rPr>
        <w:t>НПА</w:t>
      </w:r>
      <w:r w:rsidR="0071634B" w:rsidRPr="0071634B">
        <w:rPr>
          <w:rFonts w:ascii="Liberation Serif" w:hAnsi="Liberation Serif" w:cs="Liberation Serif"/>
          <w:sz w:val="28"/>
          <w:szCs w:val="28"/>
        </w:rPr>
        <w:t xml:space="preserve"> обязанности, обязательные требования и запреты для субъектов предпринимательской и инвестиционной деятельности, а также </w:t>
      </w:r>
      <w:r w:rsidR="0071634B">
        <w:rPr>
          <w:rFonts w:ascii="Liberation Serif" w:hAnsi="Liberation Serif" w:cs="Liberation Serif"/>
          <w:sz w:val="28"/>
          <w:szCs w:val="28"/>
        </w:rPr>
        <w:t>изменяющие ранее установленную</w:t>
      </w:r>
      <w:r w:rsidR="0071634B" w:rsidRPr="0071634B">
        <w:rPr>
          <w:rFonts w:ascii="Liberation Serif" w:hAnsi="Liberation Serif" w:cs="Liberation Serif"/>
          <w:sz w:val="28"/>
          <w:szCs w:val="28"/>
        </w:rPr>
        <w:t xml:space="preserve"> ответственность за нарушение НПА, затрагивающих вопросы осуществления предпринимательской и инвестиционной деятельности</w:t>
      </w:r>
      <w:r w:rsidR="0071634B">
        <w:rPr>
          <w:rFonts w:ascii="Liberation Serif" w:hAnsi="Liberation Serif" w:cs="Liberation Serif"/>
          <w:sz w:val="28"/>
          <w:szCs w:val="28"/>
        </w:rPr>
        <w:t>;</w:t>
      </w:r>
    </w:p>
    <w:p w14:paraId="2AD2C2C1" w14:textId="77777777" w:rsidR="00A4746C" w:rsidRPr="00D867A4" w:rsidRDefault="00A4746C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3) низкая степень регулирующего воздействия - проект НПА содержит положени</w:t>
      </w:r>
      <w:r w:rsidR="0071634B">
        <w:rPr>
          <w:rFonts w:ascii="Liberation Serif" w:hAnsi="Liberation Serif" w:cs="Liberation Serif"/>
          <w:sz w:val="28"/>
          <w:szCs w:val="28"/>
        </w:rPr>
        <w:t>я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, </w:t>
      </w:r>
      <w:r w:rsidR="0071634B">
        <w:rPr>
          <w:rFonts w:ascii="Liberation Serif" w:hAnsi="Liberation Serif" w:cs="Liberation Serif"/>
          <w:sz w:val="28"/>
          <w:szCs w:val="28"/>
        </w:rPr>
        <w:t xml:space="preserve">затрагивающие вопросы осуществления предпринимательской и иной экономической деятельности, но не содержит положения, указанные в подпунктах 1 и 2 </w:t>
      </w:r>
      <w:r w:rsidRPr="00FA169A">
        <w:rPr>
          <w:rFonts w:ascii="Liberation Serif" w:hAnsi="Liberation Serif" w:cs="Liberation Serif"/>
          <w:sz w:val="28"/>
          <w:szCs w:val="28"/>
        </w:rPr>
        <w:t>настоящего пункта</w:t>
      </w:r>
      <w:r w:rsidR="0071634B">
        <w:rPr>
          <w:rFonts w:ascii="Liberation Serif" w:hAnsi="Liberation Serif" w:cs="Liberation Serif"/>
          <w:sz w:val="28"/>
          <w:szCs w:val="28"/>
        </w:rPr>
        <w:t>.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28632E9" w14:textId="7F88D252" w:rsidR="00B03AE7" w:rsidRPr="00FA169A" w:rsidRDefault="00B03AE7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2.3. Пояснительная записка составляется Разработчиком </w:t>
      </w:r>
      <w:r w:rsidR="009514B4" w:rsidRPr="00FA169A">
        <w:rPr>
          <w:rFonts w:ascii="Liberation Serif" w:hAnsi="Liberation Serif" w:cs="Liberation Serif"/>
          <w:sz w:val="28"/>
          <w:szCs w:val="28"/>
        </w:rPr>
        <w:t>по форме согласно приложению №</w:t>
      </w:r>
      <w:r w:rsidR="00CC52B7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2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9514B4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215C1BD1" w14:textId="77777777" w:rsidR="00272641" w:rsidRPr="00FA169A" w:rsidRDefault="0027264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hanging="436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5A3EE79" w14:textId="77777777" w:rsidR="001169C7" w:rsidRPr="00FA169A" w:rsidRDefault="000F63CF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Глава 3. </w:t>
      </w:r>
      <w:r w:rsidR="006A4B5D" w:rsidRPr="00FA169A">
        <w:rPr>
          <w:rFonts w:ascii="Liberation Serif" w:hAnsi="Liberation Serif" w:cs="Liberation Serif"/>
          <w:b/>
          <w:sz w:val="28"/>
          <w:szCs w:val="28"/>
        </w:rPr>
        <w:t>Проведение публичных консультаций</w:t>
      </w:r>
    </w:p>
    <w:p w14:paraId="5D009815" w14:textId="77777777" w:rsidR="001169C7" w:rsidRPr="00FA169A" w:rsidRDefault="001169C7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146"/>
        <w:contextualSpacing w:val="0"/>
        <w:rPr>
          <w:rFonts w:ascii="Liberation Serif" w:hAnsi="Liberation Serif" w:cs="Liberation Serif"/>
          <w:b/>
          <w:sz w:val="28"/>
          <w:szCs w:val="28"/>
        </w:rPr>
      </w:pPr>
    </w:p>
    <w:p w14:paraId="7AD74EB1" w14:textId="77777777" w:rsidR="00332ACF" w:rsidRPr="00FA169A" w:rsidRDefault="00CC0E51" w:rsidP="00CC52B7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Целями проведения публичных консультаций являются:</w:t>
      </w:r>
    </w:p>
    <w:p w14:paraId="30F2E02D" w14:textId="77777777" w:rsidR="00CC0E51" w:rsidRPr="00FA169A" w:rsidRDefault="00CC0E5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- получение дополнительной информации о существующей проблеме, возможных способах ее решения, группах заинтересованных лиц, издержках и выгодах предполагаемых адресатов регулирования;</w:t>
      </w:r>
    </w:p>
    <w:p w14:paraId="708EEC32" w14:textId="77777777" w:rsidR="00CC0E51" w:rsidRPr="00FA169A" w:rsidRDefault="00CC0E5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- обеспечение свободного доступа заинтересованных лиц к процессу выработки решений в рамках процедуры ОРВ;</w:t>
      </w:r>
    </w:p>
    <w:p w14:paraId="36082FCD" w14:textId="77777777" w:rsidR="00CC0E51" w:rsidRPr="00FA169A" w:rsidRDefault="00CC0E5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- поиск баланса интересов различных заинтересованных групп;</w:t>
      </w:r>
    </w:p>
    <w:p w14:paraId="731EAC34" w14:textId="77777777" w:rsidR="00CC0E51" w:rsidRPr="00FA169A" w:rsidRDefault="00CC0E5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- установление степени объективности количественных и качественных оценок, касающихся групп потенциальных адресатов предлагаемого правого регулирования и возможных выгод и издержек указанных групп, а также доходов и расходов местного бюджета городского округа Среднеуральск;</w:t>
      </w:r>
    </w:p>
    <w:p w14:paraId="7AC133D5" w14:textId="77777777" w:rsidR="00CC0E51" w:rsidRPr="00FA169A" w:rsidRDefault="00CC0E5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- сбор мнений всех заинтересованных лиц относительно обоснованности окончательного выбора варианта предлагаемого правового регулирования.</w:t>
      </w:r>
    </w:p>
    <w:p w14:paraId="60EE76C7" w14:textId="257389C9" w:rsidR="004B0624" w:rsidRPr="00FA169A" w:rsidRDefault="004B0624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5D0926">
        <w:rPr>
          <w:rFonts w:ascii="Liberation Serif" w:hAnsi="Liberation Serif" w:cs="Liberation Serif"/>
          <w:sz w:val="28"/>
          <w:szCs w:val="28"/>
        </w:rPr>
        <w:t>2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Для проведения публичных консультаций по проекту НПА </w:t>
      </w:r>
      <w:r w:rsidR="000568A6" w:rsidRPr="00FA169A">
        <w:rPr>
          <w:rFonts w:ascii="Liberation Serif" w:hAnsi="Liberation Serif" w:cs="Liberation Serif"/>
          <w:sz w:val="28"/>
          <w:szCs w:val="28"/>
        </w:rPr>
        <w:t xml:space="preserve">Разработчик размещает </w:t>
      </w:r>
      <w:r w:rsidR="00CE7E5B" w:rsidRPr="00FA169A">
        <w:rPr>
          <w:rFonts w:ascii="Liberation Serif" w:hAnsi="Liberation Serif" w:cs="Liberation Serif"/>
          <w:sz w:val="28"/>
          <w:szCs w:val="28"/>
        </w:rPr>
        <w:t xml:space="preserve">на </w:t>
      </w:r>
      <w:r w:rsidR="000568A6" w:rsidRPr="00FA169A">
        <w:rPr>
          <w:rFonts w:ascii="Liberation Serif" w:hAnsi="Liberation Serif" w:cs="Liberation Serif"/>
          <w:sz w:val="28"/>
          <w:szCs w:val="28"/>
        </w:rPr>
        <w:t>сайтах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уведомление о пр</w:t>
      </w:r>
      <w:r w:rsidR="00C5265B" w:rsidRPr="00FA169A">
        <w:rPr>
          <w:rFonts w:ascii="Liberation Serif" w:hAnsi="Liberation Serif" w:cs="Liberation Serif"/>
          <w:sz w:val="28"/>
          <w:szCs w:val="28"/>
        </w:rPr>
        <w:t>оведении публичных консультаций</w:t>
      </w:r>
      <w:r w:rsidR="00895B83" w:rsidRPr="00FA169A">
        <w:rPr>
          <w:rFonts w:ascii="Liberation Serif" w:hAnsi="Liberation Serif" w:cs="Liberation Serif"/>
          <w:sz w:val="28"/>
          <w:szCs w:val="28"/>
        </w:rPr>
        <w:t>, в соответствии со степенью регулирующего воздействия,</w:t>
      </w:r>
      <w:r w:rsidR="00C5265B" w:rsidRPr="00FA169A"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 № </w:t>
      </w:r>
      <w:r w:rsidR="00B03AE7" w:rsidRPr="00FA169A">
        <w:rPr>
          <w:rFonts w:ascii="Liberation Serif" w:hAnsi="Liberation Serif" w:cs="Liberation Serif"/>
          <w:sz w:val="28"/>
          <w:szCs w:val="28"/>
        </w:rPr>
        <w:t>3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606E6A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895B83" w:rsidRPr="00FA169A">
        <w:rPr>
          <w:rFonts w:ascii="Liberation Serif" w:hAnsi="Liberation Serif" w:cs="Liberation Serif"/>
          <w:sz w:val="28"/>
          <w:szCs w:val="28"/>
        </w:rPr>
        <w:t>и</w:t>
      </w:r>
      <w:r w:rsidR="00C86696" w:rsidRPr="00FA169A">
        <w:rPr>
          <w:rFonts w:ascii="Liberation Serif" w:hAnsi="Liberation Serif" w:cs="Liberation Serif"/>
          <w:sz w:val="28"/>
          <w:szCs w:val="28"/>
        </w:rPr>
        <w:t>ли</w:t>
      </w:r>
      <w:r w:rsidR="00895B83" w:rsidRPr="00FA169A">
        <w:rPr>
          <w:rFonts w:ascii="Liberation Serif" w:hAnsi="Liberation Serif" w:cs="Liberation Serif"/>
          <w:sz w:val="28"/>
          <w:szCs w:val="28"/>
        </w:rPr>
        <w:t xml:space="preserve"> приложению №</w:t>
      </w:r>
      <w:r w:rsidR="00CC52B7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B03AE7" w:rsidRPr="00FA169A">
        <w:rPr>
          <w:rFonts w:ascii="Liberation Serif" w:hAnsi="Liberation Serif" w:cs="Liberation Serif"/>
          <w:sz w:val="28"/>
          <w:szCs w:val="28"/>
        </w:rPr>
        <w:t>4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C5265B" w:rsidRPr="00FA169A">
        <w:rPr>
          <w:rFonts w:ascii="Liberation Serif" w:hAnsi="Liberation Serif" w:cs="Liberation Serif"/>
          <w:sz w:val="28"/>
          <w:szCs w:val="28"/>
        </w:rPr>
        <w:t>, проект НПА, в отношении которого проводится ОРВ и пояснительную записку.</w:t>
      </w:r>
    </w:p>
    <w:p w14:paraId="374F88A2" w14:textId="65CD4720" w:rsidR="00B03AE7" w:rsidRPr="00FA169A" w:rsidRDefault="00B03AE7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5D0926">
        <w:rPr>
          <w:rFonts w:ascii="Liberation Serif" w:hAnsi="Liberation Serif" w:cs="Liberation Serif"/>
          <w:sz w:val="28"/>
          <w:szCs w:val="28"/>
        </w:rPr>
        <w:t>3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</w:t>
      </w:r>
      <w:r w:rsidR="00023F81" w:rsidRPr="00FA169A">
        <w:rPr>
          <w:rFonts w:ascii="Liberation Serif" w:hAnsi="Liberation Serif" w:cs="Liberation Serif"/>
          <w:sz w:val="28"/>
          <w:szCs w:val="28"/>
        </w:rPr>
        <w:t>К уведомлению о проведении публичных консультаций прилагается перечень вопросов для участников публичных консультаций, по форме согласно приложению № 5</w:t>
      </w:r>
      <w:r w:rsidR="009514B4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023F81" w:rsidRPr="00FA169A">
        <w:rPr>
          <w:rFonts w:ascii="Liberation Serif" w:hAnsi="Liberation Serif" w:cs="Liberation Serif"/>
          <w:sz w:val="28"/>
          <w:szCs w:val="28"/>
        </w:rPr>
        <w:t xml:space="preserve">, могут прилагаться аналитические, статистические материалы, сведения, которые позволяют оценить обоснованность предполагаемого регулирования. </w:t>
      </w:r>
    </w:p>
    <w:p w14:paraId="01398E9D" w14:textId="77777777" w:rsidR="00023F81" w:rsidRDefault="00023F8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Перечень вопросов, другие дополнительные материалы являются приложением к уведомлению о проведении публичных консультаций.</w:t>
      </w:r>
    </w:p>
    <w:p w14:paraId="1820D5C2" w14:textId="2E2DBA20" w:rsidR="000832DA" w:rsidRPr="00FA169A" w:rsidRDefault="000832DA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="005D0926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. Если проект акта вносит изменения в действующий НПА, в том числе </w:t>
      </w:r>
      <w:r w:rsidR="001C58B1">
        <w:rPr>
          <w:rFonts w:ascii="Liberation Serif" w:hAnsi="Liberation Serif" w:cs="Liberation Serif"/>
          <w:sz w:val="28"/>
          <w:szCs w:val="28"/>
        </w:rPr>
        <w:t xml:space="preserve">путем </w:t>
      </w:r>
      <w:r>
        <w:rPr>
          <w:rFonts w:ascii="Liberation Serif" w:hAnsi="Liberation Serif" w:cs="Liberation Serif"/>
          <w:sz w:val="28"/>
          <w:szCs w:val="28"/>
        </w:rPr>
        <w:t xml:space="preserve">принятия новой редакции, Разработчиком прилагается его действующая редакция и сравнительная таблица изменений </w:t>
      </w:r>
      <w:r w:rsidR="00606E6A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Pr="001C58B1">
        <w:rPr>
          <w:rFonts w:ascii="Liberation Serif" w:hAnsi="Liberation Serif" w:cs="Liberation Serif"/>
          <w:sz w:val="28"/>
          <w:szCs w:val="28"/>
        </w:rPr>
        <w:t>приложени</w:t>
      </w:r>
      <w:r w:rsidR="00606E6A">
        <w:rPr>
          <w:rFonts w:ascii="Liberation Serif" w:hAnsi="Liberation Serif" w:cs="Liberation Serif"/>
          <w:sz w:val="28"/>
          <w:szCs w:val="28"/>
        </w:rPr>
        <w:t>ю</w:t>
      </w:r>
      <w:r w:rsidRPr="001C58B1">
        <w:rPr>
          <w:rFonts w:ascii="Liberation Serif" w:hAnsi="Liberation Serif" w:cs="Liberation Serif"/>
          <w:sz w:val="28"/>
          <w:szCs w:val="28"/>
        </w:rPr>
        <w:t xml:space="preserve"> № </w:t>
      </w:r>
      <w:r w:rsidR="00E35149" w:rsidRPr="001C58B1">
        <w:rPr>
          <w:rFonts w:ascii="Liberation Serif" w:hAnsi="Liberation Serif" w:cs="Liberation Serif"/>
          <w:sz w:val="28"/>
          <w:szCs w:val="28"/>
        </w:rPr>
        <w:t>6</w:t>
      </w:r>
      <w:r w:rsidR="00606E6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br/>
        <w:t>к настоящему Порядку</w:t>
      </w:r>
      <w:r w:rsidR="00E35149" w:rsidRPr="001C58B1">
        <w:rPr>
          <w:rFonts w:ascii="Liberation Serif" w:hAnsi="Liberation Serif" w:cs="Liberation Serif"/>
          <w:sz w:val="28"/>
          <w:szCs w:val="28"/>
        </w:rPr>
        <w:t>.</w:t>
      </w:r>
    </w:p>
    <w:p w14:paraId="3EB53A36" w14:textId="77777777" w:rsidR="00D867A4" w:rsidRPr="000832DA" w:rsidRDefault="00A84BC4" w:rsidP="000832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5D0926">
        <w:rPr>
          <w:rFonts w:ascii="Liberation Serif" w:hAnsi="Liberation Serif" w:cs="Liberation Serif"/>
          <w:sz w:val="28"/>
          <w:szCs w:val="28"/>
        </w:rPr>
        <w:t>5</w:t>
      </w:r>
      <w:r w:rsidRPr="00FA169A">
        <w:rPr>
          <w:rFonts w:ascii="Liberation Serif" w:hAnsi="Liberation Serif" w:cs="Liberation Serif"/>
          <w:sz w:val="28"/>
          <w:szCs w:val="28"/>
        </w:rPr>
        <w:t>. В случае если положения проекта НПА регламентируют финансовые вопросы или на их реализацию планируется расходование местного бюджета, проект НПА размещается на сайтах после согласования с Финансовым управлением Администрации городского округа Среднеуральск.</w:t>
      </w:r>
    </w:p>
    <w:p w14:paraId="4986FA94" w14:textId="77777777" w:rsidR="00A84BC4" w:rsidRPr="00FA169A" w:rsidRDefault="00A84BC4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5D0926">
        <w:rPr>
          <w:rFonts w:ascii="Liberation Serif" w:hAnsi="Liberation Serif" w:cs="Liberation Serif"/>
          <w:sz w:val="28"/>
          <w:szCs w:val="28"/>
        </w:rPr>
        <w:t>6</w:t>
      </w:r>
      <w:r w:rsidRPr="00FA169A">
        <w:rPr>
          <w:rFonts w:ascii="Liberation Serif" w:hAnsi="Liberation Serif" w:cs="Liberation Serif"/>
          <w:sz w:val="28"/>
          <w:szCs w:val="28"/>
        </w:rPr>
        <w:t>. Перед размещением документов на сай</w:t>
      </w:r>
      <w:r w:rsidR="005E0E96" w:rsidRPr="00FA169A">
        <w:rPr>
          <w:rFonts w:ascii="Liberation Serif" w:hAnsi="Liberation Serif" w:cs="Liberation Serif"/>
          <w:sz w:val="28"/>
          <w:szCs w:val="28"/>
        </w:rPr>
        <w:t>тах Разработчик в течени</w:t>
      </w:r>
      <w:r w:rsidR="009514B4" w:rsidRPr="00FA169A">
        <w:rPr>
          <w:rFonts w:ascii="Liberation Serif" w:hAnsi="Liberation Serif" w:cs="Liberation Serif"/>
          <w:sz w:val="28"/>
          <w:szCs w:val="28"/>
        </w:rPr>
        <w:t>е</w:t>
      </w:r>
      <w:r w:rsidR="005E0E96" w:rsidRPr="00FA169A">
        <w:rPr>
          <w:rFonts w:ascii="Liberation Serif" w:hAnsi="Liberation Serif" w:cs="Liberation Serif"/>
          <w:sz w:val="28"/>
          <w:szCs w:val="28"/>
        </w:rPr>
        <w:t xml:space="preserve"> 5 рабочих дней согласовывает документы с Уполномоченным </w:t>
      </w:r>
      <w:r w:rsidR="009514B4" w:rsidRPr="00FA169A">
        <w:rPr>
          <w:rFonts w:ascii="Liberation Serif" w:hAnsi="Liberation Serif" w:cs="Liberation Serif"/>
          <w:sz w:val="28"/>
          <w:szCs w:val="28"/>
        </w:rPr>
        <w:t>органом на</w:t>
      </w:r>
      <w:r w:rsidR="005E0E96" w:rsidRPr="00FA169A">
        <w:rPr>
          <w:rFonts w:ascii="Liberation Serif" w:hAnsi="Liberation Serif" w:cs="Liberation Serif"/>
          <w:sz w:val="28"/>
          <w:szCs w:val="28"/>
        </w:rPr>
        <w:t xml:space="preserve"> предмет неверного определения степени регулирующего воздействия проекта НПА, неполноты заполнения уведомления и (или) заключения, а также несоответствия их содержания настоящему Порядку.</w:t>
      </w:r>
    </w:p>
    <w:p w14:paraId="5A47D089" w14:textId="77777777" w:rsidR="00DE47E7" w:rsidRPr="00FA169A" w:rsidRDefault="00DE47E7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</w:t>
      </w:r>
      <w:r w:rsidR="00700EDB" w:rsidRPr="00FA169A">
        <w:rPr>
          <w:rFonts w:ascii="Liberation Serif" w:hAnsi="Liberation Serif" w:cs="Liberation Serif"/>
          <w:sz w:val="28"/>
          <w:szCs w:val="28"/>
        </w:rPr>
        <w:t>.</w:t>
      </w:r>
      <w:r w:rsidR="005D0926">
        <w:rPr>
          <w:rFonts w:ascii="Liberation Serif" w:hAnsi="Liberation Serif" w:cs="Liberation Serif"/>
          <w:sz w:val="28"/>
          <w:szCs w:val="28"/>
        </w:rPr>
        <w:t>7</w:t>
      </w:r>
      <w:r w:rsidRPr="00FA169A">
        <w:rPr>
          <w:rFonts w:ascii="Liberation Serif" w:hAnsi="Liberation Serif" w:cs="Liberation Serif"/>
          <w:sz w:val="28"/>
          <w:szCs w:val="28"/>
        </w:rPr>
        <w:t>.</w:t>
      </w:r>
      <w:r w:rsidR="00700EDB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Pr="00FA169A">
        <w:rPr>
          <w:rFonts w:ascii="Liberation Serif" w:hAnsi="Liberation Serif" w:cs="Liberation Serif"/>
          <w:sz w:val="28"/>
          <w:szCs w:val="28"/>
        </w:rPr>
        <w:t>Срок проведения публичн</w:t>
      </w:r>
      <w:r w:rsidR="00A84BC4" w:rsidRPr="00FA169A">
        <w:rPr>
          <w:rFonts w:ascii="Liberation Serif" w:hAnsi="Liberation Serif" w:cs="Liberation Serif"/>
          <w:sz w:val="28"/>
          <w:szCs w:val="28"/>
        </w:rPr>
        <w:t>ых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A84BC4" w:rsidRPr="00FA169A">
        <w:rPr>
          <w:rFonts w:ascii="Liberation Serif" w:hAnsi="Liberation Serif" w:cs="Liberation Serif"/>
          <w:sz w:val="28"/>
          <w:szCs w:val="28"/>
        </w:rPr>
        <w:t>консультаций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устанавливается </w:t>
      </w:r>
      <w:r w:rsidR="000F63CF" w:rsidRPr="00FA169A">
        <w:rPr>
          <w:rFonts w:ascii="Liberation Serif" w:hAnsi="Liberation Serif" w:cs="Liberation Serif"/>
          <w:sz w:val="28"/>
          <w:szCs w:val="28"/>
        </w:rPr>
        <w:t>Р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азработчиком с учетом степени регулирующего воздействия положений, содержащихся в проекте </w:t>
      </w:r>
      <w:r w:rsidR="000F63CF" w:rsidRPr="00FA169A">
        <w:rPr>
          <w:rFonts w:ascii="Liberation Serif" w:hAnsi="Liberation Serif" w:cs="Liberation Serif"/>
          <w:sz w:val="28"/>
          <w:szCs w:val="28"/>
        </w:rPr>
        <w:t>НПА</w:t>
      </w:r>
      <w:r w:rsidRPr="00FA169A">
        <w:rPr>
          <w:rFonts w:ascii="Liberation Serif" w:hAnsi="Liberation Serif" w:cs="Liberation Serif"/>
          <w:sz w:val="28"/>
          <w:szCs w:val="28"/>
        </w:rPr>
        <w:t>, но не может составлять менее:</w:t>
      </w:r>
    </w:p>
    <w:p w14:paraId="101810A2" w14:textId="77777777" w:rsidR="00DE47E7" w:rsidRPr="00FA169A" w:rsidRDefault="00DE47E7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1) 20 рабочих дней - для проектов НПА, содержащих положения, имеющие высокую степень регулирующего воздействия;</w:t>
      </w:r>
    </w:p>
    <w:p w14:paraId="0642C9CF" w14:textId="77777777" w:rsidR="00DE47E7" w:rsidRPr="00FA169A" w:rsidRDefault="00DE47E7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2) 15 рабочих дней - для проектов НПА, содержащих положения, имеющие среднюю степень регулирующего воздействия;</w:t>
      </w:r>
    </w:p>
    <w:p w14:paraId="4B44AB18" w14:textId="77777777" w:rsidR="007C6F8F" w:rsidRPr="00FA169A" w:rsidRDefault="00DE47E7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3) 10 рабочих дней - для проектов НПА, содержащих положения, имеющие низкую сте</w:t>
      </w:r>
      <w:r w:rsidR="00C86696" w:rsidRPr="00FA169A">
        <w:rPr>
          <w:rFonts w:ascii="Liberation Serif" w:hAnsi="Liberation Serif" w:cs="Liberation Serif"/>
          <w:sz w:val="28"/>
          <w:szCs w:val="28"/>
        </w:rPr>
        <w:t>пень регулирующего воздействия.</w:t>
      </w:r>
    </w:p>
    <w:p w14:paraId="24648798" w14:textId="77777777" w:rsidR="00C86696" w:rsidRPr="00FA169A" w:rsidRDefault="00C86696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5D0926">
        <w:rPr>
          <w:rFonts w:ascii="Liberation Serif" w:hAnsi="Liberation Serif" w:cs="Liberation Serif"/>
          <w:sz w:val="28"/>
          <w:szCs w:val="28"/>
        </w:rPr>
        <w:t>8</w:t>
      </w:r>
      <w:r w:rsidRPr="00FA169A">
        <w:rPr>
          <w:rFonts w:ascii="Liberation Serif" w:hAnsi="Liberation Serif" w:cs="Liberation Serif"/>
          <w:sz w:val="28"/>
          <w:szCs w:val="28"/>
        </w:rPr>
        <w:t>. Разработчиком могут быть установлены более длительные сроки проведения публичных консультаций, если это необходимо для достижения целей пр</w:t>
      </w:r>
      <w:r w:rsidR="007C6F8F" w:rsidRPr="00FA169A">
        <w:rPr>
          <w:rFonts w:ascii="Liberation Serif" w:hAnsi="Liberation Serif" w:cs="Liberation Serif"/>
          <w:sz w:val="28"/>
          <w:szCs w:val="28"/>
        </w:rPr>
        <w:t xml:space="preserve">оведения публичных консультаций, но не более чем на 10 рабочих дней при условии, что общий срок публичных консультаций не превышает 30 рабочих дней со дня размещения на </w:t>
      </w:r>
      <w:r w:rsidR="005E0E96" w:rsidRPr="00FA169A">
        <w:rPr>
          <w:rFonts w:ascii="Liberation Serif" w:hAnsi="Liberation Serif" w:cs="Liberation Serif"/>
          <w:sz w:val="28"/>
          <w:szCs w:val="28"/>
        </w:rPr>
        <w:t>сайтах</w:t>
      </w:r>
      <w:r w:rsidR="007C6F8F" w:rsidRPr="00FA169A">
        <w:rPr>
          <w:rFonts w:ascii="Liberation Serif" w:hAnsi="Liberation Serif" w:cs="Liberation Serif"/>
          <w:sz w:val="28"/>
          <w:szCs w:val="28"/>
        </w:rPr>
        <w:t xml:space="preserve"> документов. </w:t>
      </w:r>
    </w:p>
    <w:p w14:paraId="3FB29DD2" w14:textId="77777777" w:rsidR="007C6F8F" w:rsidRPr="00FA169A" w:rsidRDefault="007C6F8F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A4232E">
        <w:rPr>
          <w:rFonts w:ascii="Liberation Serif" w:hAnsi="Liberation Serif" w:cs="Liberation Serif"/>
          <w:sz w:val="28"/>
          <w:szCs w:val="28"/>
        </w:rPr>
        <w:t>9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Информация об обоснованиях и сроке продления размещается на </w:t>
      </w:r>
      <w:r w:rsidR="000568A6" w:rsidRPr="00FA169A">
        <w:rPr>
          <w:rFonts w:ascii="Liberation Serif" w:hAnsi="Liberation Serif" w:cs="Liberation Serif"/>
          <w:sz w:val="28"/>
          <w:szCs w:val="28"/>
        </w:rPr>
        <w:t>сайтах.</w:t>
      </w:r>
    </w:p>
    <w:p w14:paraId="425D65B1" w14:textId="77777777" w:rsidR="00023F81" w:rsidRPr="00FA169A" w:rsidRDefault="00023F81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5E0E96" w:rsidRPr="00FA169A">
        <w:rPr>
          <w:rFonts w:ascii="Liberation Serif" w:hAnsi="Liberation Serif" w:cs="Liberation Serif"/>
          <w:sz w:val="28"/>
          <w:szCs w:val="28"/>
        </w:rPr>
        <w:t>1</w:t>
      </w:r>
      <w:r w:rsidR="00A4232E">
        <w:rPr>
          <w:rFonts w:ascii="Liberation Serif" w:hAnsi="Liberation Serif" w:cs="Liberation Serif"/>
          <w:sz w:val="28"/>
          <w:szCs w:val="28"/>
        </w:rPr>
        <w:t>0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О размещении уведомления о </w:t>
      </w:r>
      <w:r w:rsidR="00440815" w:rsidRPr="00FA169A">
        <w:rPr>
          <w:rFonts w:ascii="Liberation Serif" w:hAnsi="Liberation Serif" w:cs="Liberation Serif"/>
          <w:sz w:val="28"/>
          <w:szCs w:val="28"/>
        </w:rPr>
        <w:t>проведении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публичных консультаций с указанием сведений о месте такого размещения (полный электронный адрес) </w:t>
      </w:r>
      <w:r w:rsidR="00CE7E5B" w:rsidRPr="00FA169A">
        <w:rPr>
          <w:rFonts w:ascii="Liberation Serif" w:hAnsi="Liberation Serif" w:cs="Liberation Serif"/>
          <w:sz w:val="28"/>
          <w:szCs w:val="28"/>
        </w:rPr>
        <w:t xml:space="preserve">Разработчик извещает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организации, с которыми заключены </w:t>
      </w:r>
      <w:r w:rsidR="000F63CF" w:rsidRPr="00FA169A">
        <w:rPr>
          <w:rFonts w:ascii="Liberation Serif" w:hAnsi="Liberation Serif" w:cs="Liberation Serif"/>
          <w:sz w:val="28"/>
          <w:szCs w:val="28"/>
        </w:rPr>
        <w:t>С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оглашения о </w:t>
      </w:r>
      <w:r w:rsidR="000F63CF" w:rsidRPr="00FA169A">
        <w:rPr>
          <w:rFonts w:ascii="Liberation Serif" w:hAnsi="Liberation Serif" w:cs="Liberation Serif"/>
          <w:sz w:val="28"/>
          <w:szCs w:val="28"/>
        </w:rPr>
        <w:t>взаимодействии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при проведении ОРВ.</w:t>
      </w:r>
    </w:p>
    <w:p w14:paraId="1413206E" w14:textId="77777777" w:rsidR="00582937" w:rsidRPr="00FA169A" w:rsidRDefault="00582937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3.1</w:t>
      </w:r>
      <w:r w:rsidR="00A4232E">
        <w:rPr>
          <w:rFonts w:ascii="Liberation Serif" w:hAnsi="Liberation Serif" w:cs="Liberation Serif"/>
          <w:sz w:val="28"/>
          <w:szCs w:val="28"/>
        </w:rPr>
        <w:t>1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</w:t>
      </w:r>
      <w:r w:rsidR="00CE7E5B" w:rsidRPr="00FA169A">
        <w:rPr>
          <w:rFonts w:ascii="Liberation Serif" w:hAnsi="Liberation Serif" w:cs="Liberation Serif"/>
          <w:sz w:val="28"/>
          <w:szCs w:val="28"/>
        </w:rPr>
        <w:t>Мнения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заинтересованных </w:t>
      </w:r>
      <w:r w:rsidR="00CE7E5B" w:rsidRPr="00FA169A">
        <w:rPr>
          <w:rFonts w:ascii="Liberation Serif" w:hAnsi="Liberation Serif" w:cs="Liberation Serif"/>
          <w:sz w:val="28"/>
          <w:szCs w:val="28"/>
        </w:rPr>
        <w:t xml:space="preserve">лиц </w:t>
      </w:r>
      <w:r w:rsidRPr="00FA169A">
        <w:rPr>
          <w:rFonts w:ascii="Liberation Serif" w:hAnsi="Liberation Serif" w:cs="Liberation Serif"/>
          <w:sz w:val="28"/>
          <w:szCs w:val="28"/>
        </w:rPr>
        <w:t>дополнительно могут собираться Разработчиком посредством проведения совещаний, заседаний экспертных групп, общественных советов и других совещательных и консультационных органов.</w:t>
      </w:r>
    </w:p>
    <w:p w14:paraId="3CCFC95E" w14:textId="77777777" w:rsidR="00582937" w:rsidRPr="00FA169A" w:rsidRDefault="00582937" w:rsidP="00CC52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3.1</w:t>
      </w:r>
      <w:r w:rsidR="00A4232E">
        <w:rPr>
          <w:rFonts w:ascii="Liberation Serif" w:hAnsi="Liberation Serif" w:cs="Liberation Serif"/>
          <w:sz w:val="28"/>
          <w:szCs w:val="28"/>
        </w:rPr>
        <w:t>2</w:t>
      </w:r>
      <w:r w:rsidRPr="00FA169A">
        <w:rPr>
          <w:rFonts w:ascii="Liberation Serif" w:hAnsi="Liberation Serif" w:cs="Liberation Serif"/>
          <w:sz w:val="28"/>
          <w:szCs w:val="28"/>
        </w:rPr>
        <w:t>. Для максимального учета интересов групп Разработчик извещает о проведении публичных консультаций субъекты хозяйственной деятельности, экспертные организации, организации, целью деятельности которых является защита и представление интересов субъектов предпринимательской деятельности, организации, заинтересованные в сфере вводимого регулирования.</w:t>
      </w:r>
    </w:p>
    <w:p w14:paraId="0A6CF7D7" w14:textId="77777777" w:rsidR="00023F81" w:rsidRPr="00FA169A" w:rsidRDefault="00023F8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440815" w:rsidRPr="00FA169A">
        <w:rPr>
          <w:rFonts w:ascii="Liberation Serif" w:hAnsi="Liberation Serif" w:cs="Liberation Serif"/>
          <w:sz w:val="28"/>
          <w:szCs w:val="28"/>
        </w:rPr>
        <w:t>1</w:t>
      </w:r>
      <w:r w:rsidR="00A4232E">
        <w:rPr>
          <w:rFonts w:ascii="Liberation Serif" w:hAnsi="Liberation Serif" w:cs="Liberation Serif"/>
          <w:sz w:val="28"/>
          <w:szCs w:val="28"/>
        </w:rPr>
        <w:t>3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Все полученные в течение срока проведения публичных консультаций предложения </w:t>
      </w:r>
      <w:r w:rsidR="000B1F4D">
        <w:rPr>
          <w:rFonts w:ascii="Liberation Serif" w:hAnsi="Liberation Serif" w:cs="Liberation Serif"/>
          <w:sz w:val="28"/>
          <w:szCs w:val="28"/>
        </w:rPr>
        <w:t xml:space="preserve">выгружаются с Интернет-портала «ОРВ Свердловская область». В случае, если предложения поступили </w:t>
      </w:r>
      <w:r w:rsidR="000832DA">
        <w:rPr>
          <w:rFonts w:ascii="Liberation Serif" w:hAnsi="Liberation Serif" w:cs="Liberation Serif"/>
          <w:sz w:val="28"/>
          <w:szCs w:val="28"/>
        </w:rPr>
        <w:t>другим способом</w:t>
      </w:r>
      <w:r w:rsidR="000B1F4D">
        <w:rPr>
          <w:rFonts w:ascii="Liberation Serif" w:hAnsi="Liberation Serif" w:cs="Liberation Serif"/>
          <w:sz w:val="28"/>
          <w:szCs w:val="28"/>
        </w:rPr>
        <w:t>, то они вносятся в сводку предложений, выгруженн</w:t>
      </w:r>
      <w:r w:rsidR="00BE6B8B">
        <w:rPr>
          <w:rFonts w:ascii="Liberation Serif" w:hAnsi="Liberation Serif" w:cs="Liberation Serif"/>
          <w:sz w:val="28"/>
          <w:szCs w:val="28"/>
        </w:rPr>
        <w:t>ую</w:t>
      </w:r>
      <w:r w:rsidR="000B1F4D">
        <w:rPr>
          <w:rFonts w:ascii="Liberation Serif" w:hAnsi="Liberation Serif" w:cs="Liberation Serif"/>
          <w:sz w:val="28"/>
          <w:szCs w:val="28"/>
        </w:rPr>
        <w:t xml:space="preserve"> с интернет –портала «ОРВ Свердловская область», вручную.</w:t>
      </w:r>
    </w:p>
    <w:p w14:paraId="116C9AAC" w14:textId="77777777" w:rsidR="000626BA" w:rsidRPr="00FA169A" w:rsidRDefault="000626BA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3.</w:t>
      </w:r>
      <w:r w:rsidR="00440815" w:rsidRPr="00FA169A">
        <w:rPr>
          <w:rFonts w:ascii="Liberation Serif" w:hAnsi="Liberation Serif" w:cs="Liberation Serif"/>
          <w:sz w:val="28"/>
          <w:szCs w:val="28"/>
        </w:rPr>
        <w:t>1</w:t>
      </w:r>
      <w:r w:rsidR="00A4232E">
        <w:rPr>
          <w:rFonts w:ascii="Liberation Serif" w:hAnsi="Liberation Serif" w:cs="Liberation Serif"/>
          <w:sz w:val="28"/>
          <w:szCs w:val="28"/>
        </w:rPr>
        <w:t>4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Сводка предложений в срок не позднее 10 рабочих дней со дня окончания публичных консультаций размещается на </w:t>
      </w:r>
      <w:r w:rsidR="000568A6" w:rsidRPr="00FA169A">
        <w:rPr>
          <w:rFonts w:ascii="Liberation Serif" w:hAnsi="Liberation Serif" w:cs="Liberation Serif"/>
          <w:sz w:val="28"/>
          <w:szCs w:val="28"/>
        </w:rPr>
        <w:t>сайтах</w:t>
      </w:r>
      <w:r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0E76685E" w14:textId="77777777" w:rsidR="001169C7" w:rsidRPr="00FA169A" w:rsidRDefault="001169C7" w:rsidP="00CC52B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F8E943E" w14:textId="77777777" w:rsidR="00577E54" w:rsidRPr="00FA169A" w:rsidRDefault="000F63CF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Глава 4. </w:t>
      </w:r>
      <w:r w:rsidR="00577E54" w:rsidRPr="00FA169A">
        <w:rPr>
          <w:rFonts w:ascii="Liberation Serif" w:hAnsi="Liberation Serif" w:cs="Liberation Serif"/>
          <w:b/>
          <w:sz w:val="28"/>
          <w:szCs w:val="28"/>
        </w:rPr>
        <w:t xml:space="preserve">Подготовка </w:t>
      </w:r>
      <w:r w:rsidR="001F3B9B" w:rsidRPr="00FA169A">
        <w:rPr>
          <w:rFonts w:ascii="Liberation Serif" w:hAnsi="Liberation Serif" w:cs="Liberation Serif"/>
          <w:b/>
          <w:sz w:val="28"/>
          <w:szCs w:val="28"/>
        </w:rPr>
        <w:t xml:space="preserve">Разработчиком </w:t>
      </w:r>
      <w:r w:rsidR="00577E54" w:rsidRPr="00FA169A">
        <w:rPr>
          <w:rFonts w:ascii="Liberation Serif" w:hAnsi="Liberation Serif" w:cs="Liberation Serif"/>
          <w:b/>
          <w:sz w:val="28"/>
          <w:szCs w:val="28"/>
        </w:rPr>
        <w:t>заключени</w:t>
      </w:r>
      <w:r w:rsidR="004C093C" w:rsidRPr="00FA169A">
        <w:rPr>
          <w:rFonts w:ascii="Liberation Serif" w:hAnsi="Liberation Serif" w:cs="Liberation Serif"/>
          <w:b/>
          <w:sz w:val="28"/>
          <w:szCs w:val="28"/>
        </w:rPr>
        <w:t>й</w:t>
      </w:r>
      <w:r w:rsidR="00577E54" w:rsidRPr="00FA169A">
        <w:rPr>
          <w:rFonts w:ascii="Liberation Serif" w:hAnsi="Liberation Serif" w:cs="Liberation Serif"/>
          <w:b/>
          <w:sz w:val="28"/>
          <w:szCs w:val="28"/>
        </w:rPr>
        <w:t xml:space="preserve"> об ОРВ</w:t>
      </w:r>
    </w:p>
    <w:p w14:paraId="4BDA1445" w14:textId="77777777" w:rsidR="001169C7" w:rsidRPr="00FA169A" w:rsidRDefault="001169C7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8487DC0" w14:textId="77777777" w:rsidR="001169C7" w:rsidRPr="00FA169A" w:rsidRDefault="000F63CF" w:rsidP="00FA169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4.1. </w:t>
      </w:r>
      <w:r w:rsidR="001169C7" w:rsidRPr="00FA169A">
        <w:rPr>
          <w:rFonts w:ascii="Liberation Serif" w:hAnsi="Liberation Serif" w:cs="Liberation Serif"/>
          <w:sz w:val="28"/>
          <w:szCs w:val="28"/>
        </w:rPr>
        <w:t xml:space="preserve">Заключение об ОРВ проекта НПА (далее – заключение) содержит </w:t>
      </w:r>
      <w:r w:rsidR="000832DA">
        <w:rPr>
          <w:rFonts w:ascii="Liberation Serif" w:hAnsi="Liberation Serif" w:cs="Liberation Serif"/>
          <w:sz w:val="28"/>
          <w:szCs w:val="28"/>
        </w:rPr>
        <w:t xml:space="preserve">информацию, представленную в уведомлении о проведении публичных консультаций, доработанную по итогам публичных консультаций, </w:t>
      </w:r>
      <w:r w:rsidR="001169C7" w:rsidRPr="00FA169A">
        <w:rPr>
          <w:rFonts w:ascii="Liberation Serif" w:hAnsi="Liberation Serif" w:cs="Liberation Serif"/>
          <w:sz w:val="28"/>
          <w:szCs w:val="28"/>
        </w:rPr>
        <w:t>инф</w:t>
      </w:r>
      <w:r w:rsidR="000F1C57" w:rsidRPr="00FA169A">
        <w:rPr>
          <w:rFonts w:ascii="Liberation Serif" w:hAnsi="Liberation Serif" w:cs="Liberation Serif"/>
          <w:sz w:val="28"/>
          <w:szCs w:val="28"/>
        </w:rPr>
        <w:t xml:space="preserve">ормацию о результатах публичных консультаций, выводы о целесообразности предлагаемого регулирования и оптимальности выбранного варианта  достижения заявленных целей регулирования, о наличии либо об отсутствии в проекте НПА положений, вводящих избыточные обязанности, запреты и ограничения для физических и юридических лиц в сфере предпринимательской и </w:t>
      </w:r>
      <w:r w:rsidRPr="00FA169A">
        <w:rPr>
          <w:rFonts w:ascii="Liberation Serif" w:hAnsi="Liberation Serif" w:cs="Liberation Serif"/>
          <w:sz w:val="28"/>
          <w:szCs w:val="28"/>
        </w:rPr>
        <w:t>иной экономической</w:t>
      </w:r>
      <w:r w:rsidR="000F1C57" w:rsidRPr="00FA169A">
        <w:rPr>
          <w:rFonts w:ascii="Liberation Serif" w:hAnsi="Liberation Serif" w:cs="Liberation Serif"/>
          <w:sz w:val="28"/>
          <w:szCs w:val="28"/>
        </w:rPr>
        <w:t xml:space="preserve"> деятельности  или способствующих их  введению, а также положений, приводящих к возникновению необоснованных расходов физических и юридических лиц в </w:t>
      </w:r>
      <w:r w:rsidR="000F1C57"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сфере предпринимательской и </w:t>
      </w:r>
      <w:r w:rsidRPr="00FA169A">
        <w:rPr>
          <w:rFonts w:ascii="Liberation Serif" w:hAnsi="Liberation Serif" w:cs="Liberation Serif"/>
          <w:sz w:val="28"/>
          <w:szCs w:val="28"/>
        </w:rPr>
        <w:t>иной экономической</w:t>
      </w:r>
      <w:r w:rsidR="000F1C57" w:rsidRPr="00FA169A">
        <w:rPr>
          <w:rFonts w:ascii="Liberation Serif" w:hAnsi="Liberation Serif" w:cs="Liberation Serif"/>
          <w:sz w:val="28"/>
          <w:szCs w:val="28"/>
        </w:rPr>
        <w:t xml:space="preserve"> деятельности, возникающую в связи с введением нового регулирования, возможн</w:t>
      </w:r>
      <w:r w:rsidR="00440815" w:rsidRPr="00FA169A">
        <w:rPr>
          <w:rFonts w:ascii="Liberation Serif" w:hAnsi="Liberation Serif" w:cs="Liberation Serif"/>
          <w:sz w:val="28"/>
          <w:szCs w:val="28"/>
        </w:rPr>
        <w:t>ые поступления в местный бюджет.</w:t>
      </w:r>
    </w:p>
    <w:p w14:paraId="600CEAB1" w14:textId="0C2C15AF" w:rsidR="00C83A5E" w:rsidRPr="00FA169A" w:rsidRDefault="00C83A5E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Типовые формы заключения разработаны с учетом степени регулирующего воздействия </w:t>
      </w:r>
      <w:r w:rsidR="00606E6A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="00B56445" w:rsidRPr="00FA169A">
        <w:rPr>
          <w:rFonts w:ascii="Liberation Serif" w:hAnsi="Liberation Serif" w:cs="Liberation Serif"/>
          <w:sz w:val="28"/>
          <w:szCs w:val="28"/>
        </w:rPr>
        <w:t>п</w:t>
      </w:r>
      <w:r w:rsidRPr="00FA169A">
        <w:rPr>
          <w:rFonts w:ascii="Liberation Serif" w:hAnsi="Liberation Serif" w:cs="Liberation Serif"/>
          <w:sz w:val="28"/>
          <w:szCs w:val="28"/>
        </w:rPr>
        <w:t>риложени</w:t>
      </w:r>
      <w:r w:rsidR="00606E6A">
        <w:rPr>
          <w:rFonts w:ascii="Liberation Serif" w:hAnsi="Liberation Serif" w:cs="Liberation Serif"/>
          <w:sz w:val="28"/>
          <w:szCs w:val="28"/>
        </w:rPr>
        <w:t>ям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№ </w:t>
      </w:r>
      <w:r w:rsidR="001F3B9B" w:rsidRPr="00FA169A">
        <w:rPr>
          <w:rFonts w:ascii="Liberation Serif" w:hAnsi="Liberation Serif" w:cs="Liberation Serif"/>
          <w:sz w:val="28"/>
          <w:szCs w:val="28"/>
        </w:rPr>
        <w:t>7</w:t>
      </w:r>
      <w:r w:rsidR="00606E6A">
        <w:rPr>
          <w:rFonts w:ascii="Liberation Serif" w:hAnsi="Liberation Serif" w:cs="Liberation Serif"/>
          <w:sz w:val="28"/>
          <w:szCs w:val="28"/>
        </w:rPr>
        <w:t xml:space="preserve"> и </w:t>
      </w:r>
      <w:r w:rsidRPr="00FA169A">
        <w:rPr>
          <w:rFonts w:ascii="Liberation Serif" w:hAnsi="Liberation Serif" w:cs="Liberation Serif"/>
          <w:sz w:val="28"/>
          <w:szCs w:val="28"/>
        </w:rPr>
        <w:t>№</w:t>
      </w:r>
      <w:r w:rsidR="001F3B9B" w:rsidRPr="00FA169A">
        <w:rPr>
          <w:rFonts w:ascii="Liberation Serif" w:hAnsi="Liberation Serif" w:cs="Liberation Serif"/>
          <w:sz w:val="28"/>
          <w:szCs w:val="28"/>
        </w:rPr>
        <w:t xml:space="preserve"> 8</w:t>
      </w:r>
      <w:r w:rsidR="00606E6A" w:rsidRPr="00606E6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B56445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6A946E20" w14:textId="77777777" w:rsidR="00C83A5E" w:rsidRPr="00FA169A" w:rsidRDefault="00C83A5E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заключению прилагаются:</w:t>
      </w:r>
    </w:p>
    <w:p w14:paraId="5B51BC0E" w14:textId="77777777" w:rsidR="00C83A5E" w:rsidRPr="00FA169A" w:rsidRDefault="00C83A5E" w:rsidP="00FA169A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Сводка предложений, поступивших от участников публичных консультаций по проекту НПА.</w:t>
      </w:r>
    </w:p>
    <w:p w14:paraId="69A85DA5" w14:textId="77777777" w:rsidR="00C83A5E" w:rsidRPr="00FA169A" w:rsidRDefault="00C83A5E" w:rsidP="00FA169A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Обоснованная информация об учете или о причинах отклонения предложений, содержащихся в сводке </w:t>
      </w:r>
      <w:r w:rsidR="00B84974" w:rsidRPr="00FA169A">
        <w:rPr>
          <w:rFonts w:ascii="Liberation Serif" w:hAnsi="Liberation Serif" w:cs="Liberation Serif"/>
          <w:sz w:val="28"/>
          <w:szCs w:val="28"/>
        </w:rPr>
        <w:t>предложений</w:t>
      </w:r>
      <w:r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7B1D66BE" w14:textId="77777777" w:rsidR="00C83A5E" w:rsidRDefault="00B84974" w:rsidP="00FA169A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Протоколы совещаний (при наличии).</w:t>
      </w:r>
    </w:p>
    <w:p w14:paraId="31FB8521" w14:textId="77777777" w:rsidR="000832DA" w:rsidRPr="00FA169A" w:rsidRDefault="000832DA" w:rsidP="00FA169A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Заключение Уполномоченного по защите прав предпринимателей в Свердловской области (при наличии).</w:t>
      </w:r>
    </w:p>
    <w:p w14:paraId="192F1171" w14:textId="77777777" w:rsidR="00577E54" w:rsidRPr="00FA169A" w:rsidRDefault="00B84974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В срок не позднее 15 рабочих дней со дня завершения публичных консультаций заключение подписывается руководителем Разработчика, и размещается на сайтах.</w:t>
      </w:r>
    </w:p>
    <w:p w14:paraId="3DBCD658" w14:textId="77777777" w:rsidR="00582937" w:rsidRPr="00FA169A" w:rsidRDefault="00582937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Разработчик в срок не позднее 10 рабочих дней со дня формирования сводки предложений и заключения рассматривает </w:t>
      </w:r>
      <w:r w:rsidR="0021133C" w:rsidRPr="00FA169A">
        <w:rPr>
          <w:rFonts w:ascii="Liberation Serif" w:hAnsi="Liberation Serif" w:cs="Liberation Serif"/>
          <w:sz w:val="28"/>
          <w:szCs w:val="28"/>
        </w:rPr>
        <w:t xml:space="preserve">предложения, поступившие от участников публичных консультаций, готовит итоговую редакцию проекта НПА, обоснованную информацию об учете или причинах отклонения предложений, </w:t>
      </w:r>
      <w:r w:rsidR="00945B7C" w:rsidRPr="00FA169A">
        <w:rPr>
          <w:rFonts w:ascii="Liberation Serif" w:hAnsi="Liberation Serif" w:cs="Liberation Serif"/>
          <w:sz w:val="28"/>
          <w:szCs w:val="28"/>
        </w:rPr>
        <w:t>согласовывает документы с Уполномоченным органом и размещает их на сайтах.</w:t>
      </w:r>
    </w:p>
    <w:p w14:paraId="1077D3F3" w14:textId="77777777" w:rsidR="0021133C" w:rsidRPr="00FA169A" w:rsidRDefault="0021133C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При наличии разногласий у </w:t>
      </w:r>
      <w:r w:rsidR="000F63CF" w:rsidRPr="00FA169A">
        <w:rPr>
          <w:rFonts w:ascii="Liberation Serif" w:hAnsi="Liberation Serif" w:cs="Liberation Serif"/>
          <w:sz w:val="28"/>
          <w:szCs w:val="28"/>
        </w:rPr>
        <w:t>Р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азработчика </w:t>
      </w:r>
      <w:r w:rsidR="00945B7C" w:rsidRPr="00FA169A">
        <w:rPr>
          <w:rFonts w:ascii="Liberation Serif" w:hAnsi="Liberation Serif" w:cs="Liberation Serif"/>
          <w:sz w:val="28"/>
          <w:szCs w:val="28"/>
        </w:rPr>
        <w:t>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участников публичных консультаций, Разработчик вправе провести согласительное совещание в течении 20 рабочих дней со дня подписания заключения руководителем Разработчика.</w:t>
      </w:r>
    </w:p>
    <w:p w14:paraId="600ACCEB" w14:textId="77777777" w:rsidR="0021133C" w:rsidRPr="00FA169A" w:rsidRDefault="0021133C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Дата размещения итоговой редакции проекта НПА, информаци</w:t>
      </w:r>
      <w:r w:rsidR="00115B13" w:rsidRPr="00FA169A">
        <w:rPr>
          <w:rFonts w:ascii="Liberation Serif" w:hAnsi="Liberation Serif" w:cs="Liberation Serif"/>
          <w:sz w:val="28"/>
          <w:szCs w:val="28"/>
        </w:rPr>
        <w:t>и об учете и</w:t>
      </w:r>
      <w:r w:rsidRPr="00FA169A">
        <w:rPr>
          <w:rFonts w:ascii="Liberation Serif" w:hAnsi="Liberation Serif" w:cs="Liberation Serif"/>
          <w:sz w:val="28"/>
          <w:szCs w:val="28"/>
        </w:rPr>
        <w:t>л</w:t>
      </w:r>
      <w:r w:rsidR="00115B13" w:rsidRPr="00FA169A">
        <w:rPr>
          <w:rFonts w:ascii="Liberation Serif" w:hAnsi="Liberation Serif" w:cs="Liberation Serif"/>
          <w:sz w:val="28"/>
          <w:szCs w:val="28"/>
        </w:rPr>
        <w:t>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причинах отклонения предложений, поступивших от уч</w:t>
      </w:r>
      <w:r w:rsidR="00115B13" w:rsidRPr="00FA169A">
        <w:rPr>
          <w:rFonts w:ascii="Liberation Serif" w:hAnsi="Liberation Serif" w:cs="Liberation Serif"/>
          <w:sz w:val="28"/>
          <w:szCs w:val="28"/>
        </w:rPr>
        <w:t>астников публичных консультаций, на сайтах является датой завершения ОРВ проекта НПА.</w:t>
      </w:r>
    </w:p>
    <w:p w14:paraId="196443B1" w14:textId="77777777" w:rsidR="00115B13" w:rsidRPr="00FA169A" w:rsidRDefault="00115B13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По результатам публичных консультаций в случае выявления в проекте НПА положений, вводящих избыточные административные и иные ограничения и обязанности для субъектов предпринимательской и </w:t>
      </w:r>
      <w:r w:rsidR="00945B7C" w:rsidRPr="00FA169A">
        <w:rPr>
          <w:rFonts w:ascii="Liberation Serif" w:hAnsi="Liberation Serif" w:cs="Liberation Serif"/>
          <w:sz w:val="28"/>
          <w:szCs w:val="28"/>
        </w:rPr>
        <w:t>иной экономической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деятельности, необоснованные расходы субъектов предпринимательской и </w:t>
      </w:r>
      <w:r w:rsidR="00945B7C" w:rsidRPr="00FA169A">
        <w:rPr>
          <w:rFonts w:ascii="Liberation Serif" w:hAnsi="Liberation Serif" w:cs="Liberation Serif"/>
          <w:sz w:val="28"/>
          <w:szCs w:val="28"/>
        </w:rPr>
        <w:t>иной экономической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деятельности или местного бюджета, способствующих ограничению конкуренции или приводящих к невозможности исполнения субъектами предпринимательской и </w:t>
      </w:r>
      <w:r w:rsidR="00945B7C" w:rsidRPr="00FA169A">
        <w:rPr>
          <w:rFonts w:ascii="Liberation Serif" w:hAnsi="Liberation Serif" w:cs="Liberation Serif"/>
          <w:sz w:val="28"/>
          <w:szCs w:val="28"/>
        </w:rPr>
        <w:t>иной экономической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деятельности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условий у органов местного самоуправления, а также сложившегося в городском округе Среднеуральск уровня развития технологий, инфраструктуры, рынков товаров и услуг, Разработчик проекта НПА принимает решение об отказе в подготовке проекта НПА или его доработке.</w:t>
      </w:r>
    </w:p>
    <w:p w14:paraId="36859B7E" w14:textId="77777777" w:rsidR="004C093C" w:rsidRPr="00FA169A" w:rsidRDefault="00115B13" w:rsidP="00FA169A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В случае принятия решения об отказе в подготовке проекта НПА разработчик в течение 30 рабочих дней со дня, следующего за днем завершения публичных консультаций извещает</w:t>
      </w:r>
      <w:r w:rsidR="00945B7C" w:rsidRPr="00FA169A">
        <w:rPr>
          <w:rFonts w:ascii="Liberation Serif" w:hAnsi="Liberation Serif" w:cs="Liberation Serif"/>
          <w:sz w:val="28"/>
          <w:szCs w:val="28"/>
        </w:rPr>
        <w:t xml:space="preserve"> Уполномоченный орган,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организации, которым </w:t>
      </w: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было направлено уведомление о проведении публичных консультаций. </w:t>
      </w:r>
    </w:p>
    <w:p w14:paraId="3EAB0179" w14:textId="77777777" w:rsidR="00115B13" w:rsidRPr="00FA169A" w:rsidRDefault="00115B13" w:rsidP="00FA169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В случае принятия решения о доработке проекта </w:t>
      </w:r>
      <w:r w:rsidR="004C093C" w:rsidRPr="00FA169A">
        <w:rPr>
          <w:rFonts w:ascii="Liberation Serif" w:hAnsi="Liberation Serif" w:cs="Liberation Serif"/>
          <w:sz w:val="28"/>
          <w:szCs w:val="28"/>
        </w:rPr>
        <w:t>НПА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4C093C" w:rsidRPr="00FA169A">
        <w:rPr>
          <w:rFonts w:ascii="Liberation Serif" w:hAnsi="Liberation Serif" w:cs="Liberation Serif"/>
          <w:sz w:val="28"/>
          <w:szCs w:val="28"/>
        </w:rPr>
        <w:t>Р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азработчик </w:t>
      </w:r>
      <w:r w:rsidR="004C093C" w:rsidRPr="00FA169A">
        <w:rPr>
          <w:rFonts w:ascii="Liberation Serif" w:hAnsi="Liberation Serif" w:cs="Liberation Serif"/>
          <w:sz w:val="28"/>
          <w:szCs w:val="28"/>
        </w:rPr>
        <w:t>размещает на сайтах соответствующую информацию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. Доработанный проект </w:t>
      </w:r>
      <w:r w:rsidR="004C093C" w:rsidRPr="00FA169A">
        <w:rPr>
          <w:rFonts w:ascii="Liberation Serif" w:hAnsi="Liberation Serif" w:cs="Liberation Serif"/>
          <w:sz w:val="28"/>
          <w:szCs w:val="28"/>
        </w:rPr>
        <w:t>НПА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повторно размещается </w:t>
      </w:r>
      <w:r w:rsidR="004C093C" w:rsidRPr="00FA169A">
        <w:rPr>
          <w:rFonts w:ascii="Liberation Serif" w:hAnsi="Liberation Serif" w:cs="Liberation Serif"/>
          <w:sz w:val="28"/>
          <w:szCs w:val="28"/>
        </w:rPr>
        <w:t>Разработчиком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для проведения публичных консультаций на срок, установленный </w:t>
      </w:r>
      <w:r w:rsidR="00B56445" w:rsidRPr="00FA169A">
        <w:rPr>
          <w:rFonts w:ascii="Liberation Serif" w:hAnsi="Liberation Serif" w:cs="Liberation Serif"/>
          <w:sz w:val="28"/>
        </w:rPr>
        <w:t xml:space="preserve">пунктом 3.7 </w:t>
      </w:r>
      <w:r w:rsidRPr="00FA169A">
        <w:rPr>
          <w:rFonts w:ascii="Liberation Serif" w:hAnsi="Liberation Serif" w:cs="Liberation Serif"/>
          <w:sz w:val="28"/>
          <w:szCs w:val="28"/>
        </w:rPr>
        <w:t>настоящего Порядка.</w:t>
      </w:r>
    </w:p>
    <w:p w14:paraId="41644A7C" w14:textId="77777777" w:rsidR="00115B13" w:rsidRPr="00FA169A" w:rsidRDefault="00115B13" w:rsidP="00CC52B7">
      <w:pPr>
        <w:widowControl w:val="0"/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 w:cs="Liberation Serif"/>
          <w:sz w:val="28"/>
          <w:szCs w:val="28"/>
        </w:rPr>
      </w:pPr>
    </w:p>
    <w:p w14:paraId="38D7DFEE" w14:textId="77777777" w:rsidR="003A5929" w:rsidRPr="00FA169A" w:rsidRDefault="00282879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5D0926">
        <w:rPr>
          <w:rFonts w:ascii="Liberation Serif" w:hAnsi="Liberation Serif" w:cs="Liberation Serif"/>
          <w:b/>
          <w:sz w:val="28"/>
          <w:szCs w:val="28"/>
        </w:rPr>
        <w:t>5</w:t>
      </w:r>
      <w:r w:rsidR="00B60B46" w:rsidRPr="00FA169A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3A5929" w:rsidRPr="00FA169A">
        <w:rPr>
          <w:rFonts w:ascii="Liberation Serif" w:hAnsi="Liberation Serif" w:cs="Liberation Serif"/>
          <w:b/>
          <w:sz w:val="28"/>
          <w:szCs w:val="28"/>
        </w:rPr>
        <w:t>Проведение экспертизы НПА</w:t>
      </w:r>
    </w:p>
    <w:p w14:paraId="4CB680DB" w14:textId="77777777" w:rsidR="00DE45E2" w:rsidRPr="00FA169A" w:rsidRDefault="00DE45E2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7A31C5" w14:textId="77777777" w:rsidR="003A5929" w:rsidRPr="005D0926" w:rsidRDefault="005D0926" w:rsidP="005D092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01" w:hanging="9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 Стадиями</w:t>
      </w:r>
      <w:r w:rsidR="003A5929" w:rsidRPr="005D0926">
        <w:rPr>
          <w:rFonts w:ascii="Liberation Serif" w:hAnsi="Liberation Serif" w:cs="Liberation Serif"/>
          <w:sz w:val="28"/>
          <w:szCs w:val="28"/>
        </w:rPr>
        <w:t xml:space="preserve"> проведения экспертизы НПА являются:</w:t>
      </w:r>
    </w:p>
    <w:p w14:paraId="3AD40EBC" w14:textId="77777777" w:rsidR="003A5929" w:rsidRPr="00FA169A" w:rsidRDefault="001E6204" w:rsidP="00FA169A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Приняти</w:t>
      </w:r>
      <w:r w:rsidR="00B60B46" w:rsidRPr="00FA169A">
        <w:rPr>
          <w:rFonts w:ascii="Liberation Serif" w:hAnsi="Liberation Serif" w:cs="Liberation Serif"/>
          <w:sz w:val="28"/>
          <w:szCs w:val="28"/>
        </w:rPr>
        <w:t xml:space="preserve">е </w:t>
      </w:r>
      <w:r w:rsidRPr="00FA169A">
        <w:rPr>
          <w:rFonts w:ascii="Liberation Serif" w:hAnsi="Liberation Serif" w:cs="Liberation Serif"/>
          <w:sz w:val="28"/>
          <w:szCs w:val="28"/>
        </w:rPr>
        <w:t>решения о</w:t>
      </w:r>
      <w:r w:rsidR="003A5929" w:rsidRPr="00FA169A">
        <w:rPr>
          <w:rFonts w:ascii="Liberation Serif" w:hAnsi="Liberation Serif" w:cs="Liberation Serif"/>
          <w:sz w:val="28"/>
          <w:szCs w:val="28"/>
        </w:rPr>
        <w:t xml:space="preserve"> проведения экспертизы действующих НПА (далее – </w:t>
      </w:r>
      <w:r w:rsidR="001B19B5" w:rsidRPr="00FA169A">
        <w:rPr>
          <w:rFonts w:ascii="Liberation Serif" w:hAnsi="Liberation Serif" w:cs="Liberation Serif"/>
          <w:sz w:val="28"/>
          <w:szCs w:val="28"/>
        </w:rPr>
        <w:t>Решение</w:t>
      </w:r>
      <w:r w:rsidR="006C260D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="001B19B5" w:rsidRPr="00FA169A">
        <w:rPr>
          <w:rFonts w:ascii="Liberation Serif" w:hAnsi="Liberation Serif" w:cs="Liberation Serif"/>
          <w:sz w:val="28"/>
          <w:szCs w:val="28"/>
        </w:rPr>
        <w:t>)</w:t>
      </w:r>
      <w:r w:rsidR="003A5929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744616AA" w14:textId="77777777" w:rsidR="003A5929" w:rsidRPr="00FA169A" w:rsidRDefault="003A5929" w:rsidP="00FA169A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Подготовка проектов заключений о результатах экспертизы НПА.</w:t>
      </w:r>
    </w:p>
    <w:p w14:paraId="3FE065D4" w14:textId="77777777" w:rsidR="003A5929" w:rsidRPr="00FA169A" w:rsidRDefault="003A5929" w:rsidP="00FA169A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Проведение публичных консультаций по действующим НПА.</w:t>
      </w:r>
    </w:p>
    <w:p w14:paraId="1EAF496A" w14:textId="77777777" w:rsidR="003A5929" w:rsidRPr="00FA169A" w:rsidRDefault="003A5929" w:rsidP="00FA169A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Подготовка заключений о результатах экспертизы действующих НПА.</w:t>
      </w:r>
    </w:p>
    <w:p w14:paraId="45A0215A" w14:textId="77777777" w:rsidR="00A25670" w:rsidRPr="005D0926" w:rsidRDefault="005D0926" w:rsidP="005D092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5.2.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 Экспертиза</w:t>
      </w:r>
      <w:r w:rsidR="00A25670" w:rsidRPr="005D0926">
        <w:rPr>
          <w:rFonts w:ascii="Liberation Serif" w:hAnsi="Liberation Serif" w:cs="Liberation Serif"/>
          <w:sz w:val="28"/>
          <w:szCs w:val="28"/>
        </w:rPr>
        <w:t xml:space="preserve"> действующих НПА проводится в соответствии с </w:t>
      </w:r>
      <w:r w:rsidR="00B60B46" w:rsidRPr="005D0926">
        <w:rPr>
          <w:rFonts w:ascii="Liberation Serif" w:hAnsi="Liberation Serif" w:cs="Liberation Serif"/>
          <w:sz w:val="28"/>
          <w:szCs w:val="28"/>
        </w:rPr>
        <w:t>Р</w:t>
      </w:r>
      <w:r w:rsidR="001E6204" w:rsidRPr="005D0926">
        <w:rPr>
          <w:rFonts w:ascii="Liberation Serif" w:hAnsi="Liberation Serif" w:cs="Liberation Serif"/>
          <w:sz w:val="28"/>
          <w:szCs w:val="28"/>
        </w:rPr>
        <w:t>ешением</w:t>
      </w:r>
      <w:r w:rsidR="006C260D">
        <w:rPr>
          <w:rFonts w:ascii="Liberation Serif" w:hAnsi="Liberation Serif" w:cs="Liberation Serif"/>
          <w:sz w:val="28"/>
          <w:szCs w:val="28"/>
        </w:rPr>
        <w:t xml:space="preserve"> об экспертизе </w:t>
      </w:r>
      <w:r w:rsidR="00A25670" w:rsidRPr="005D0926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975A96" w:rsidRPr="005D0926">
        <w:rPr>
          <w:rFonts w:ascii="Liberation Serif" w:hAnsi="Liberation Serif" w:cs="Liberation Serif"/>
          <w:sz w:val="28"/>
          <w:szCs w:val="28"/>
        </w:rPr>
        <w:t>главой 7</w:t>
      </w:r>
      <w:r w:rsidR="00A25670" w:rsidRPr="005D0926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14:paraId="2B2C5C3A" w14:textId="77777777" w:rsidR="00A25670" w:rsidRPr="005D0926" w:rsidRDefault="005D0926" w:rsidP="005D092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5.3. </w:t>
      </w:r>
      <w:r w:rsidR="00A25670" w:rsidRPr="005D0926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A25670" w:rsidRPr="005D0926">
        <w:rPr>
          <w:rFonts w:ascii="Liberation Serif" w:hAnsi="Liberation Serif" w:cs="Liberation Serif"/>
          <w:sz w:val="28"/>
          <w:szCs w:val="28"/>
        </w:rPr>
        <w:t xml:space="preserve"> </w:t>
      </w:r>
      <w:r w:rsidR="006C260D">
        <w:rPr>
          <w:rFonts w:ascii="Liberation Serif" w:hAnsi="Liberation Serif" w:cs="Liberation Serif"/>
          <w:sz w:val="28"/>
          <w:szCs w:val="28"/>
        </w:rPr>
        <w:t>об экспертизе</w:t>
      </w:r>
      <w:r w:rsidR="00A25670" w:rsidRPr="005D0926">
        <w:rPr>
          <w:rFonts w:ascii="Liberation Serif" w:hAnsi="Liberation Serif" w:cs="Liberation Serif"/>
          <w:sz w:val="28"/>
          <w:szCs w:val="28"/>
        </w:rPr>
        <w:t xml:space="preserve"> принимается в отношении НПА не чаще чем один раз в три года.</w:t>
      </w:r>
    </w:p>
    <w:p w14:paraId="5FDAF170" w14:textId="77777777" w:rsidR="00A25670" w:rsidRPr="00FA169A" w:rsidRDefault="00A25670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D6D43C1" w14:textId="77777777" w:rsidR="00DE45E2" w:rsidRPr="00FA169A" w:rsidRDefault="00282879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5D0926">
        <w:rPr>
          <w:rFonts w:ascii="Liberation Serif" w:hAnsi="Liberation Serif" w:cs="Liberation Serif"/>
          <w:b/>
          <w:sz w:val="28"/>
          <w:szCs w:val="28"/>
        </w:rPr>
        <w:t>6</w:t>
      </w: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1E6204" w:rsidRPr="00FA169A">
        <w:rPr>
          <w:rFonts w:ascii="Liberation Serif" w:hAnsi="Liberation Serif" w:cs="Liberation Serif"/>
          <w:b/>
          <w:sz w:val="28"/>
          <w:szCs w:val="28"/>
        </w:rPr>
        <w:t xml:space="preserve">Принятие </w:t>
      </w:r>
      <w:r w:rsidR="00160BEC" w:rsidRPr="00FA169A">
        <w:rPr>
          <w:rFonts w:ascii="Liberation Serif" w:hAnsi="Liberation Serif" w:cs="Liberation Serif"/>
          <w:b/>
          <w:sz w:val="28"/>
          <w:szCs w:val="28"/>
        </w:rPr>
        <w:t>Р</w:t>
      </w:r>
      <w:r w:rsidR="001E6204" w:rsidRPr="00FA169A">
        <w:rPr>
          <w:rFonts w:ascii="Liberation Serif" w:hAnsi="Liberation Serif" w:cs="Liberation Serif"/>
          <w:b/>
          <w:sz w:val="28"/>
          <w:szCs w:val="28"/>
        </w:rPr>
        <w:t xml:space="preserve">ешения </w:t>
      </w:r>
      <w:r w:rsidR="006C260D">
        <w:rPr>
          <w:rFonts w:ascii="Liberation Serif" w:hAnsi="Liberation Serif" w:cs="Liberation Serif"/>
          <w:b/>
          <w:sz w:val="28"/>
          <w:szCs w:val="28"/>
        </w:rPr>
        <w:t>об экспертизе</w:t>
      </w:r>
    </w:p>
    <w:p w14:paraId="13CD3CCD" w14:textId="77777777" w:rsidR="00DE45E2" w:rsidRPr="00FA169A" w:rsidRDefault="00DE45E2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3A23759" w14:textId="77777777" w:rsidR="00DE45E2" w:rsidRPr="005D0926" w:rsidRDefault="005D0926" w:rsidP="005D0926">
      <w:pPr>
        <w:widowControl w:val="0"/>
        <w:autoSpaceDE w:val="0"/>
        <w:autoSpaceDN w:val="0"/>
        <w:adjustRightInd w:val="0"/>
        <w:spacing w:after="0" w:line="240" w:lineRule="auto"/>
        <w:ind w:left="801" w:hanging="9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6.1.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 Решение</w:t>
      </w:r>
      <w:r w:rsidR="006C260D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="00CD63AE" w:rsidRPr="005D0926">
        <w:rPr>
          <w:rFonts w:ascii="Liberation Serif" w:hAnsi="Liberation Serif" w:cs="Liberation Serif"/>
          <w:sz w:val="28"/>
          <w:szCs w:val="28"/>
        </w:rPr>
        <w:t xml:space="preserve"> формируется Уполномоченным органом на основе:</w:t>
      </w:r>
    </w:p>
    <w:p w14:paraId="413237FC" w14:textId="77777777" w:rsidR="00CD63AE" w:rsidRPr="00FA169A" w:rsidRDefault="00CD63AE" w:rsidP="00FA169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Результатов проведения ОРВ проектов НПА;</w:t>
      </w:r>
    </w:p>
    <w:p w14:paraId="3E9A928B" w14:textId="77777777" w:rsidR="00CD63AE" w:rsidRPr="00FA169A" w:rsidRDefault="00CD63AE" w:rsidP="00FA169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Результатов мониторинга реализации, действующих НПА;</w:t>
      </w:r>
    </w:p>
    <w:p w14:paraId="4AF4A9B9" w14:textId="77777777" w:rsidR="00CD63AE" w:rsidRPr="00FA169A" w:rsidRDefault="00CD63AE" w:rsidP="00FA169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Предложений главы городского округа Среднеуральск,</w:t>
      </w:r>
      <w:r w:rsidR="00CE7E5B" w:rsidRPr="00FA169A">
        <w:rPr>
          <w:rFonts w:ascii="Liberation Serif" w:hAnsi="Liberation Serif" w:cs="Liberation Serif"/>
          <w:sz w:val="28"/>
          <w:szCs w:val="28"/>
        </w:rPr>
        <w:t xml:space="preserve"> структурных подразделений и отраслевых (функциональных) подразделений администрации городского округа Среднеуральск</w:t>
      </w:r>
      <w:r w:rsidR="00975A96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27200622" w14:textId="77777777" w:rsidR="00CD63AE" w:rsidRDefault="00CD63AE" w:rsidP="00FA169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Обоснованных предложений о проведении экспертизы актов, поступивших от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</w:t>
      </w:r>
      <w:r w:rsidR="00160BEC" w:rsidRPr="00FA169A">
        <w:rPr>
          <w:rFonts w:ascii="Liberation Serif" w:hAnsi="Liberation Serif" w:cs="Liberation Serif"/>
          <w:sz w:val="28"/>
          <w:szCs w:val="28"/>
        </w:rPr>
        <w:t>С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оглашения о </w:t>
      </w:r>
      <w:r w:rsidR="00160BEC" w:rsidRPr="00FA169A">
        <w:rPr>
          <w:rFonts w:ascii="Liberation Serif" w:hAnsi="Liberation Serif" w:cs="Liberation Serif"/>
          <w:sz w:val="28"/>
          <w:szCs w:val="28"/>
        </w:rPr>
        <w:t>взаимодействии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при проведении </w:t>
      </w:r>
      <w:r w:rsidR="001E6204" w:rsidRPr="00FA169A">
        <w:rPr>
          <w:rFonts w:ascii="Liberation Serif" w:hAnsi="Liberation Serif" w:cs="Liberation Serif"/>
          <w:sz w:val="28"/>
          <w:szCs w:val="28"/>
        </w:rPr>
        <w:t>ОРВ</w:t>
      </w:r>
      <w:r w:rsidR="000832DA">
        <w:rPr>
          <w:rFonts w:ascii="Liberation Serif" w:hAnsi="Liberation Serif" w:cs="Liberation Serif"/>
          <w:sz w:val="28"/>
          <w:szCs w:val="28"/>
        </w:rPr>
        <w:t>;</w:t>
      </w:r>
    </w:p>
    <w:p w14:paraId="12981DB9" w14:textId="77777777" w:rsidR="00C74CCC" w:rsidRPr="005D0926" w:rsidRDefault="005D0926" w:rsidP="005D0926">
      <w:pPr>
        <w:widowControl w:val="0"/>
        <w:autoSpaceDE w:val="0"/>
        <w:autoSpaceDN w:val="0"/>
        <w:adjustRightInd w:val="0"/>
        <w:spacing w:after="0" w:line="240" w:lineRule="auto"/>
        <w:ind w:left="801" w:hanging="9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6.2. </w:t>
      </w:r>
      <w:r w:rsidR="001E6204" w:rsidRPr="005D0926">
        <w:rPr>
          <w:rFonts w:ascii="Liberation Serif" w:hAnsi="Liberation Serif" w:cs="Liberation Serif"/>
          <w:sz w:val="28"/>
          <w:szCs w:val="28"/>
        </w:rPr>
        <w:t>Решение</w:t>
      </w:r>
      <w:r w:rsidR="00C74CCC" w:rsidRPr="005D0926">
        <w:rPr>
          <w:rFonts w:ascii="Liberation Serif" w:hAnsi="Liberation Serif" w:cs="Liberation Serif"/>
          <w:sz w:val="28"/>
          <w:szCs w:val="28"/>
        </w:rPr>
        <w:t xml:space="preserve"> </w:t>
      </w:r>
      <w:r w:rsidR="000D2951" w:rsidRPr="005D0926">
        <w:rPr>
          <w:rFonts w:ascii="Liberation Serif" w:hAnsi="Liberation Serif" w:cs="Liberation Serif"/>
          <w:sz w:val="28"/>
          <w:szCs w:val="28"/>
        </w:rPr>
        <w:t xml:space="preserve">об экспертизе </w:t>
      </w:r>
      <w:r w:rsidR="00C74CCC" w:rsidRPr="005D0926">
        <w:rPr>
          <w:rFonts w:ascii="Liberation Serif" w:hAnsi="Liberation Serif" w:cs="Liberation Serif"/>
          <w:sz w:val="28"/>
          <w:szCs w:val="28"/>
        </w:rPr>
        <w:t>формируется по следующим направлениям:</w:t>
      </w:r>
    </w:p>
    <w:p w14:paraId="70B8EDBD" w14:textId="77777777" w:rsidR="00C74CCC" w:rsidRPr="00FA169A" w:rsidRDefault="00C74CCC" w:rsidP="00FA169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8765E0" w:rsidRPr="00FA169A">
        <w:rPr>
          <w:rFonts w:ascii="Liberation Serif" w:hAnsi="Liberation Serif" w:cs="Liberation Serif"/>
          <w:sz w:val="28"/>
          <w:szCs w:val="28"/>
        </w:rPr>
        <w:t>экспертизы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в отношении НПА, включённых в </w:t>
      </w:r>
      <w:r w:rsidR="00B60B46" w:rsidRPr="00FA169A">
        <w:rPr>
          <w:rFonts w:ascii="Liberation Serif" w:hAnsi="Liberation Serif" w:cs="Liberation Serif"/>
          <w:sz w:val="28"/>
          <w:szCs w:val="28"/>
        </w:rPr>
        <w:t>Решение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5D0926">
        <w:rPr>
          <w:rFonts w:ascii="Liberation Serif" w:hAnsi="Liberation Serif" w:cs="Liberation Serif"/>
          <w:sz w:val="28"/>
          <w:szCs w:val="28"/>
        </w:rPr>
        <w:t xml:space="preserve">об экспертизе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в </w:t>
      </w:r>
      <w:r w:rsidR="008765E0" w:rsidRPr="00FA169A">
        <w:rPr>
          <w:rFonts w:ascii="Liberation Serif" w:hAnsi="Liberation Serif" w:cs="Liberation Serif"/>
          <w:sz w:val="28"/>
          <w:szCs w:val="28"/>
        </w:rPr>
        <w:t>соответствии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с подпунктом 1 </w:t>
      </w:r>
      <w:r w:rsidR="000D2951">
        <w:rPr>
          <w:rFonts w:ascii="Liberation Serif" w:hAnsi="Liberation Serif" w:cs="Liberation Serif"/>
          <w:sz w:val="28"/>
          <w:szCs w:val="28"/>
        </w:rPr>
        <w:t xml:space="preserve">и 5 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пункта </w:t>
      </w:r>
      <w:r w:rsidR="006F323B">
        <w:rPr>
          <w:rFonts w:ascii="Liberation Serif" w:hAnsi="Liberation Serif" w:cs="Liberation Serif"/>
          <w:sz w:val="28"/>
          <w:szCs w:val="28"/>
        </w:rPr>
        <w:t>7</w:t>
      </w:r>
      <w:r w:rsidR="00B56445" w:rsidRPr="00FA169A">
        <w:rPr>
          <w:rFonts w:ascii="Liberation Serif" w:hAnsi="Liberation Serif" w:cs="Liberation Serif"/>
          <w:sz w:val="28"/>
          <w:szCs w:val="28"/>
        </w:rPr>
        <w:t>.1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настоящего Порядка, с целью </w:t>
      </w:r>
      <w:r w:rsidR="008765E0" w:rsidRPr="00FA169A">
        <w:rPr>
          <w:rFonts w:ascii="Liberation Serif" w:hAnsi="Liberation Serif" w:cs="Liberation Serif"/>
          <w:sz w:val="28"/>
          <w:szCs w:val="28"/>
        </w:rPr>
        <w:t>оценки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фактического воздействия (далее – направление «Оценка фактического воздействия»).</w:t>
      </w:r>
    </w:p>
    <w:p w14:paraId="018559F5" w14:textId="77777777" w:rsidR="00C74CCC" w:rsidRPr="00FA169A" w:rsidRDefault="00C74CCC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НПА включаются в направление «Оценка фактического </w:t>
      </w:r>
      <w:r w:rsidR="008765E0" w:rsidRPr="00FA169A">
        <w:rPr>
          <w:rFonts w:ascii="Liberation Serif" w:hAnsi="Liberation Serif" w:cs="Liberation Serif"/>
          <w:sz w:val="28"/>
          <w:szCs w:val="28"/>
        </w:rPr>
        <w:t xml:space="preserve">воздействия» </w:t>
      </w:r>
      <w:r w:rsidR="00160BEC" w:rsidRPr="00FA169A">
        <w:rPr>
          <w:rFonts w:ascii="Liberation Serif" w:hAnsi="Liberation Serif" w:cs="Liberation Serif"/>
          <w:sz w:val="28"/>
          <w:szCs w:val="28"/>
        </w:rPr>
        <w:t>Решения</w:t>
      </w:r>
      <w:r w:rsidR="00D76029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, если по проекту НПА была проведена ОРВ по высокой или средней </w:t>
      </w:r>
      <w:r w:rsidR="008765E0" w:rsidRPr="00FA169A">
        <w:rPr>
          <w:rFonts w:ascii="Liberation Serif" w:hAnsi="Liberation Serif" w:cs="Liberation Serif"/>
          <w:sz w:val="28"/>
          <w:szCs w:val="28"/>
        </w:rPr>
        <w:t>степени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и (или) с момента вступления в силу НПА прошло не менее 3 лет.</w:t>
      </w:r>
    </w:p>
    <w:p w14:paraId="73D8CDDD" w14:textId="77777777" w:rsidR="00C74CCC" w:rsidRPr="00FA169A" w:rsidRDefault="00C74CCC" w:rsidP="00FA169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Проведение экспертизы в отношении </w:t>
      </w:r>
      <w:r w:rsidR="008765E0" w:rsidRPr="00FA169A">
        <w:rPr>
          <w:rFonts w:ascii="Liberation Serif" w:hAnsi="Liberation Serif" w:cs="Liberation Serif"/>
          <w:sz w:val="28"/>
          <w:szCs w:val="28"/>
        </w:rPr>
        <w:t>НПА,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включённых в </w:t>
      </w:r>
      <w:r w:rsidR="00160BEC" w:rsidRPr="00FA169A">
        <w:rPr>
          <w:rFonts w:ascii="Liberation Serif" w:hAnsi="Liberation Serif" w:cs="Liberation Serif"/>
          <w:sz w:val="28"/>
          <w:szCs w:val="28"/>
        </w:rPr>
        <w:t>Решение</w:t>
      </w:r>
      <w:r w:rsidR="000D2951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в </w:t>
      </w:r>
      <w:r w:rsidR="008765E0" w:rsidRPr="00FA169A">
        <w:rPr>
          <w:rFonts w:ascii="Liberation Serif" w:hAnsi="Liberation Serif" w:cs="Liberation Serif"/>
          <w:sz w:val="28"/>
          <w:szCs w:val="28"/>
        </w:rPr>
        <w:t>соответствии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с подпунктом 2-4 пункта </w:t>
      </w:r>
      <w:r w:rsidR="006F323B">
        <w:rPr>
          <w:rFonts w:ascii="Liberation Serif" w:hAnsi="Liberation Serif" w:cs="Liberation Serif"/>
          <w:sz w:val="28"/>
          <w:szCs w:val="28"/>
        </w:rPr>
        <w:t>7</w:t>
      </w:r>
      <w:r w:rsidR="00B56445" w:rsidRPr="00FA169A">
        <w:rPr>
          <w:rFonts w:ascii="Liberation Serif" w:hAnsi="Liberation Serif" w:cs="Liberation Serif"/>
          <w:sz w:val="28"/>
          <w:szCs w:val="28"/>
        </w:rPr>
        <w:t>.1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8765E0" w:rsidRPr="00FA169A">
        <w:rPr>
          <w:rFonts w:ascii="Liberation Serif" w:hAnsi="Liberation Serif" w:cs="Liberation Serif"/>
          <w:sz w:val="28"/>
          <w:szCs w:val="28"/>
        </w:rPr>
        <w:t>настоящего Порядка (далее –направление «Экспертизы).</w:t>
      </w:r>
    </w:p>
    <w:p w14:paraId="5F5E8A86" w14:textId="77777777" w:rsidR="008765E0" w:rsidRDefault="008765E0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НПА включаются в направление «Экспертиза»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Решения</w:t>
      </w:r>
      <w:r w:rsidR="00D76029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Pr="00FA169A">
        <w:rPr>
          <w:rFonts w:ascii="Liberation Serif" w:hAnsi="Liberation Serif" w:cs="Liberation Serif"/>
          <w:sz w:val="28"/>
          <w:szCs w:val="28"/>
        </w:rPr>
        <w:t>, при наличии сведений, указывающих, что положения НПА могут создавать условия, необоснованно затрудняющие осуществление предпринимательской и инвестиционной деятельности.</w:t>
      </w:r>
    </w:p>
    <w:p w14:paraId="48F529FE" w14:textId="77777777" w:rsidR="001C58B1" w:rsidRPr="001C58B1" w:rsidRDefault="001C58B1" w:rsidP="006314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58B1">
        <w:rPr>
          <w:rFonts w:ascii="Liberation Serif" w:hAnsi="Liberation Serif" w:cs="Liberation Serif"/>
          <w:sz w:val="28"/>
          <w:szCs w:val="28"/>
        </w:rPr>
        <w:t xml:space="preserve">Не подлежат включению в решение об экспертизе </w:t>
      </w:r>
      <w:r w:rsidR="001D7E46">
        <w:rPr>
          <w:rFonts w:ascii="Liberation Serif" w:hAnsi="Liberation Serif" w:cs="Liberation Serif"/>
          <w:sz w:val="28"/>
          <w:szCs w:val="28"/>
        </w:rPr>
        <w:t>НПА</w:t>
      </w:r>
      <w:r w:rsidRPr="001C58B1">
        <w:rPr>
          <w:rFonts w:ascii="Liberation Serif" w:hAnsi="Liberation Serif" w:cs="Liberation Serif"/>
          <w:sz w:val="28"/>
          <w:szCs w:val="28"/>
        </w:rPr>
        <w:t>, указанные в части первой настоящего пункта, в следующих случаях:</w:t>
      </w:r>
    </w:p>
    <w:p w14:paraId="0058E406" w14:textId="77777777" w:rsidR="001C58B1" w:rsidRPr="001C58B1" w:rsidRDefault="001C58B1" w:rsidP="006314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521" w:hanging="812"/>
        <w:jc w:val="both"/>
        <w:rPr>
          <w:rFonts w:ascii="Liberation Serif" w:hAnsi="Liberation Serif" w:cs="Liberation Serif"/>
          <w:sz w:val="28"/>
          <w:szCs w:val="28"/>
        </w:rPr>
      </w:pPr>
      <w:r w:rsidRPr="001C58B1">
        <w:rPr>
          <w:rFonts w:ascii="Liberation Serif" w:hAnsi="Liberation Serif" w:cs="Liberation Serif"/>
          <w:sz w:val="28"/>
          <w:szCs w:val="28"/>
        </w:rPr>
        <w:t>1) утрата ими силы;</w:t>
      </w:r>
    </w:p>
    <w:p w14:paraId="6D30591F" w14:textId="77777777" w:rsidR="00EA4ECF" w:rsidRPr="00FA169A" w:rsidRDefault="001C58B1" w:rsidP="006314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C58B1">
        <w:rPr>
          <w:rFonts w:ascii="Liberation Serif" w:hAnsi="Liberation Serif" w:cs="Liberation Serif"/>
          <w:sz w:val="28"/>
          <w:szCs w:val="28"/>
        </w:rPr>
        <w:t>2) признание их утратившими силу в течение года, в котором проводится экспертиза актов.</w:t>
      </w:r>
    </w:p>
    <w:p w14:paraId="72D7FB23" w14:textId="77777777" w:rsidR="003A7704" w:rsidRPr="005D0926" w:rsidRDefault="003A7704" w:rsidP="005D0926">
      <w:pPr>
        <w:pStyle w:val="a3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0926">
        <w:rPr>
          <w:rFonts w:ascii="Liberation Serif" w:hAnsi="Liberation Serif" w:cs="Liberation Serif"/>
          <w:sz w:val="28"/>
          <w:szCs w:val="28"/>
        </w:rPr>
        <w:t>Уполномоченный орган размещает на официальном сайте</w:t>
      </w:r>
      <w:r w:rsidR="00622270" w:rsidRPr="005D0926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, не позднее 1 сентября текущего года уведомление о сборе предложений в целях формирования </w:t>
      </w:r>
      <w:r w:rsidR="001B19B5" w:rsidRPr="005D0926">
        <w:rPr>
          <w:rFonts w:ascii="Liberation Serif" w:hAnsi="Liberation Serif" w:cs="Liberation Serif"/>
          <w:sz w:val="28"/>
          <w:szCs w:val="28"/>
        </w:rPr>
        <w:t>Р</w:t>
      </w:r>
      <w:r w:rsidR="001E6204" w:rsidRPr="005D0926">
        <w:rPr>
          <w:rFonts w:ascii="Liberation Serif" w:hAnsi="Liberation Serif" w:cs="Liberation Serif"/>
          <w:sz w:val="28"/>
          <w:szCs w:val="28"/>
        </w:rPr>
        <w:t>ешения</w:t>
      </w:r>
      <w:r w:rsidR="00B57F32">
        <w:rPr>
          <w:rFonts w:ascii="Liberation Serif" w:hAnsi="Liberation Serif" w:cs="Liberation Serif"/>
          <w:sz w:val="28"/>
          <w:szCs w:val="28"/>
        </w:rPr>
        <w:t xml:space="preserve"> об </w:t>
      </w:r>
      <w:r w:rsidR="00D76029">
        <w:rPr>
          <w:rFonts w:ascii="Liberation Serif" w:hAnsi="Liberation Serif" w:cs="Liberation Serif"/>
          <w:sz w:val="28"/>
          <w:szCs w:val="28"/>
        </w:rPr>
        <w:t>экспертизе</w:t>
      </w:r>
      <w:r w:rsidRPr="005D0926">
        <w:rPr>
          <w:rFonts w:ascii="Liberation Serif" w:hAnsi="Liberation Serif" w:cs="Liberation Serif"/>
          <w:sz w:val="28"/>
          <w:szCs w:val="28"/>
        </w:rPr>
        <w:t>.</w:t>
      </w:r>
    </w:p>
    <w:p w14:paraId="62CA661F" w14:textId="0281914A" w:rsidR="00CD63AE" w:rsidRPr="005D0926" w:rsidRDefault="00CD63AE" w:rsidP="005D0926">
      <w:pPr>
        <w:pStyle w:val="a3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0926">
        <w:rPr>
          <w:rFonts w:ascii="Liberation Serif" w:hAnsi="Liberation Serif" w:cs="Liberation Serif"/>
          <w:sz w:val="28"/>
          <w:szCs w:val="28"/>
        </w:rPr>
        <w:t xml:space="preserve">Сбор предложений в </w:t>
      </w:r>
      <w:r w:rsidR="001B19B5" w:rsidRPr="005D0926">
        <w:rPr>
          <w:rFonts w:ascii="Liberation Serif" w:hAnsi="Liberation Serif" w:cs="Liberation Serif"/>
          <w:sz w:val="28"/>
          <w:szCs w:val="28"/>
        </w:rPr>
        <w:t>Р</w:t>
      </w:r>
      <w:r w:rsidR="001E6204" w:rsidRPr="005D0926">
        <w:rPr>
          <w:rFonts w:ascii="Liberation Serif" w:hAnsi="Liberation Serif" w:cs="Liberation Serif"/>
          <w:sz w:val="28"/>
          <w:szCs w:val="28"/>
        </w:rPr>
        <w:t>ешение</w:t>
      </w:r>
      <w:r w:rsidR="006C260D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="002D2706" w:rsidRPr="005D0926">
        <w:rPr>
          <w:rFonts w:ascii="Liberation Serif" w:hAnsi="Liberation Serif" w:cs="Liberation Serif"/>
          <w:sz w:val="28"/>
          <w:szCs w:val="28"/>
        </w:rPr>
        <w:t>по форме, установленной приложением №</w:t>
      </w:r>
      <w:r w:rsidR="001E6204" w:rsidRPr="005D0926">
        <w:rPr>
          <w:rFonts w:ascii="Liberation Serif" w:hAnsi="Liberation Serif" w:cs="Liberation Serif"/>
          <w:sz w:val="28"/>
          <w:szCs w:val="28"/>
        </w:rPr>
        <w:t xml:space="preserve"> </w:t>
      </w:r>
      <w:r w:rsidR="001D7E46">
        <w:rPr>
          <w:rFonts w:ascii="Liberation Serif" w:hAnsi="Liberation Serif" w:cs="Liberation Serif"/>
          <w:sz w:val="28"/>
          <w:szCs w:val="28"/>
        </w:rPr>
        <w:t>9</w:t>
      </w:r>
      <w:r w:rsidR="00606E6A">
        <w:rPr>
          <w:rFonts w:ascii="Liberation Serif" w:hAnsi="Liberation Serif" w:cs="Liberation Serif"/>
          <w:sz w:val="28"/>
          <w:szCs w:val="28"/>
        </w:rPr>
        <w:t xml:space="preserve"> к настоящему Порядку</w:t>
      </w:r>
      <w:r w:rsidR="002D2706" w:rsidRPr="005D0926">
        <w:rPr>
          <w:rFonts w:ascii="Liberation Serif" w:hAnsi="Liberation Serif" w:cs="Liberation Serif"/>
          <w:sz w:val="28"/>
          <w:szCs w:val="28"/>
        </w:rPr>
        <w:t xml:space="preserve">, 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в срок до </w:t>
      </w:r>
      <w:r w:rsidR="002D2706" w:rsidRPr="005D0926">
        <w:rPr>
          <w:rFonts w:ascii="Liberation Serif" w:hAnsi="Liberation Serif" w:cs="Liberation Serif"/>
          <w:sz w:val="28"/>
          <w:szCs w:val="28"/>
        </w:rPr>
        <w:t>1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 </w:t>
      </w:r>
      <w:r w:rsidR="002D2706" w:rsidRPr="005D0926">
        <w:rPr>
          <w:rFonts w:ascii="Liberation Serif" w:hAnsi="Liberation Serif" w:cs="Liberation Serif"/>
          <w:sz w:val="28"/>
          <w:szCs w:val="28"/>
        </w:rPr>
        <w:t>декабря года</w:t>
      </w:r>
      <w:r w:rsidRPr="005D0926">
        <w:rPr>
          <w:rFonts w:ascii="Liberation Serif" w:hAnsi="Liberation Serif" w:cs="Liberation Serif"/>
          <w:sz w:val="28"/>
          <w:szCs w:val="28"/>
        </w:rPr>
        <w:t xml:space="preserve">, предшествующего году, на который утверждается </w:t>
      </w:r>
      <w:r w:rsidR="001B19B5" w:rsidRPr="005D0926">
        <w:rPr>
          <w:rFonts w:ascii="Liberation Serif" w:hAnsi="Liberation Serif" w:cs="Liberation Serif"/>
          <w:sz w:val="28"/>
          <w:szCs w:val="28"/>
        </w:rPr>
        <w:t>Решение</w:t>
      </w:r>
      <w:r w:rsidR="006C260D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Pr="005D0926">
        <w:rPr>
          <w:rFonts w:ascii="Liberation Serif" w:hAnsi="Liberation Serif" w:cs="Liberation Serif"/>
          <w:sz w:val="28"/>
          <w:szCs w:val="28"/>
        </w:rPr>
        <w:t>.</w:t>
      </w:r>
    </w:p>
    <w:p w14:paraId="09BCAF92" w14:textId="77777777" w:rsidR="003A7704" w:rsidRPr="00FA169A" w:rsidRDefault="003A7704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Предложения от юридических и физических лиц</w:t>
      </w:r>
      <w:r w:rsidR="003947AB" w:rsidRPr="00FA169A">
        <w:rPr>
          <w:rFonts w:ascii="Liberation Serif" w:hAnsi="Liberation Serif" w:cs="Liberation Serif"/>
          <w:sz w:val="28"/>
          <w:szCs w:val="28"/>
        </w:rPr>
        <w:t xml:space="preserve"> принимаются в письменной форме посредством обращения в администрацию городского округа Среднеуральск или через официальный сайт городского округа Среднеуральск.</w:t>
      </w:r>
    </w:p>
    <w:p w14:paraId="26A834A1" w14:textId="616D38E5" w:rsidR="003947AB" w:rsidRPr="00FA169A" w:rsidRDefault="001E6204" w:rsidP="005D0926">
      <w:pPr>
        <w:pStyle w:val="a3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Решение</w:t>
      </w:r>
      <w:r w:rsidR="003947AB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C260D">
        <w:rPr>
          <w:rFonts w:ascii="Liberation Serif" w:hAnsi="Liberation Serif" w:cs="Liberation Serif"/>
          <w:sz w:val="28"/>
          <w:szCs w:val="28"/>
        </w:rPr>
        <w:t xml:space="preserve">об экспертизе </w:t>
      </w:r>
      <w:r w:rsidR="003947AB" w:rsidRPr="00FA169A">
        <w:rPr>
          <w:rFonts w:ascii="Liberation Serif" w:hAnsi="Liberation Serif" w:cs="Liberation Serif"/>
          <w:sz w:val="28"/>
          <w:szCs w:val="28"/>
        </w:rPr>
        <w:t xml:space="preserve">утверждается постановлением </w:t>
      </w:r>
      <w:r w:rsidR="00622270" w:rsidRPr="00FA169A">
        <w:rPr>
          <w:rFonts w:ascii="Liberation Serif" w:hAnsi="Liberation Serif" w:cs="Liberation Serif"/>
          <w:sz w:val="28"/>
          <w:szCs w:val="28"/>
        </w:rPr>
        <w:t>А</w:t>
      </w:r>
      <w:r w:rsidR="003947AB" w:rsidRPr="00FA169A">
        <w:rPr>
          <w:rFonts w:ascii="Liberation Serif" w:hAnsi="Liberation Serif" w:cs="Liberation Serif"/>
          <w:sz w:val="28"/>
          <w:szCs w:val="28"/>
        </w:rPr>
        <w:t xml:space="preserve">дминистрации городского округа Среднеуральск, не позднее 20 декабря года, предшествующего году, на который утверждается </w:t>
      </w:r>
      <w:r w:rsidR="001B19B5" w:rsidRPr="00FA169A">
        <w:rPr>
          <w:rFonts w:ascii="Liberation Serif" w:hAnsi="Liberation Serif" w:cs="Liberation Serif"/>
          <w:sz w:val="28"/>
          <w:szCs w:val="28"/>
        </w:rPr>
        <w:t>Р</w:t>
      </w:r>
      <w:r w:rsidRPr="00FA169A">
        <w:rPr>
          <w:rFonts w:ascii="Liberation Serif" w:hAnsi="Liberation Serif" w:cs="Liberation Serif"/>
          <w:sz w:val="28"/>
          <w:szCs w:val="28"/>
        </w:rPr>
        <w:t>ешение</w:t>
      </w:r>
      <w:r w:rsidR="006C260D">
        <w:rPr>
          <w:rFonts w:ascii="Liberation Serif" w:hAnsi="Liberation Serif" w:cs="Liberation Serif"/>
          <w:sz w:val="28"/>
          <w:szCs w:val="28"/>
        </w:rPr>
        <w:t xml:space="preserve"> об экспертизе</w:t>
      </w:r>
      <w:r w:rsidR="003947AB" w:rsidRPr="00FA169A">
        <w:rPr>
          <w:rFonts w:ascii="Liberation Serif" w:hAnsi="Liberation Serif" w:cs="Liberation Serif"/>
          <w:sz w:val="28"/>
          <w:szCs w:val="28"/>
        </w:rPr>
        <w:t xml:space="preserve">, по форме согласно приложению № </w:t>
      </w:r>
      <w:r w:rsidRPr="00FA169A">
        <w:rPr>
          <w:rFonts w:ascii="Liberation Serif" w:hAnsi="Liberation Serif" w:cs="Liberation Serif"/>
          <w:sz w:val="28"/>
          <w:szCs w:val="28"/>
        </w:rPr>
        <w:t>1</w:t>
      </w:r>
      <w:r w:rsidR="00B60B46" w:rsidRPr="00FA169A">
        <w:rPr>
          <w:rFonts w:ascii="Liberation Serif" w:hAnsi="Liberation Serif" w:cs="Liberation Serif"/>
          <w:sz w:val="28"/>
          <w:szCs w:val="28"/>
        </w:rPr>
        <w:t>1</w:t>
      </w:r>
      <w:r w:rsidR="00B56445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B56445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1DF7CDFF" w14:textId="77777777" w:rsidR="0001008F" w:rsidRPr="00FA169A" w:rsidRDefault="00622270" w:rsidP="005D0926">
      <w:pPr>
        <w:pStyle w:val="a3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 В течении года в Р</w:t>
      </w:r>
      <w:r w:rsidR="001E6204" w:rsidRPr="00FA169A">
        <w:rPr>
          <w:rFonts w:ascii="Liberation Serif" w:hAnsi="Liberation Serif" w:cs="Liberation Serif"/>
          <w:sz w:val="28"/>
          <w:szCs w:val="28"/>
        </w:rPr>
        <w:t>ешение</w:t>
      </w:r>
      <w:r w:rsidR="0001008F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C260D">
        <w:rPr>
          <w:rFonts w:ascii="Liberation Serif" w:hAnsi="Liberation Serif" w:cs="Liberation Serif"/>
          <w:sz w:val="28"/>
          <w:szCs w:val="28"/>
        </w:rPr>
        <w:t xml:space="preserve">об экспертизе </w:t>
      </w:r>
      <w:r w:rsidR="0001008F" w:rsidRPr="00FA169A">
        <w:rPr>
          <w:rFonts w:ascii="Liberation Serif" w:hAnsi="Liberation Serif" w:cs="Liberation Serif"/>
          <w:sz w:val="28"/>
          <w:szCs w:val="28"/>
        </w:rPr>
        <w:t>могут вноситься изменения.</w:t>
      </w:r>
    </w:p>
    <w:p w14:paraId="46A66A61" w14:textId="77777777" w:rsidR="00C74CCC" w:rsidRPr="00FA169A" w:rsidRDefault="001E6204" w:rsidP="005D0926">
      <w:pPr>
        <w:pStyle w:val="a3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Решение</w:t>
      </w:r>
      <w:r w:rsidR="00BF5135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C260D">
        <w:rPr>
          <w:rFonts w:ascii="Liberation Serif" w:hAnsi="Liberation Serif" w:cs="Liberation Serif"/>
          <w:sz w:val="28"/>
          <w:szCs w:val="28"/>
        </w:rPr>
        <w:t xml:space="preserve">об экспертизе </w:t>
      </w:r>
      <w:r w:rsidR="00BF5135" w:rsidRPr="00FA169A">
        <w:rPr>
          <w:rFonts w:ascii="Liberation Serif" w:hAnsi="Liberation Serif" w:cs="Liberation Serif"/>
          <w:sz w:val="28"/>
          <w:szCs w:val="28"/>
        </w:rPr>
        <w:t xml:space="preserve">подлежит размещению </w:t>
      </w:r>
      <w:r w:rsidR="0001008F" w:rsidRPr="00FA169A">
        <w:rPr>
          <w:rFonts w:ascii="Liberation Serif" w:hAnsi="Liberation Serif" w:cs="Liberation Serif"/>
          <w:sz w:val="28"/>
          <w:szCs w:val="28"/>
        </w:rPr>
        <w:t>н</w:t>
      </w:r>
      <w:r w:rsidR="00BF5135" w:rsidRPr="00FA169A">
        <w:rPr>
          <w:rFonts w:ascii="Liberation Serif" w:hAnsi="Liberation Serif" w:cs="Liberation Serif"/>
          <w:sz w:val="28"/>
          <w:szCs w:val="28"/>
        </w:rPr>
        <w:t xml:space="preserve">а официальном сайте городского округа Среднеуральск, не позднее 5 рабочих дней со дня утверждения, либо со дня внесения </w:t>
      </w:r>
      <w:r w:rsidR="0001008F" w:rsidRPr="00FA169A">
        <w:rPr>
          <w:rFonts w:ascii="Liberation Serif" w:hAnsi="Liberation Serif" w:cs="Liberation Serif"/>
          <w:sz w:val="28"/>
          <w:szCs w:val="28"/>
        </w:rPr>
        <w:t>изменений</w:t>
      </w:r>
      <w:r w:rsidR="00BF5135" w:rsidRPr="00FA169A">
        <w:rPr>
          <w:rFonts w:ascii="Liberation Serif" w:hAnsi="Liberation Serif" w:cs="Liberation Serif"/>
          <w:sz w:val="28"/>
          <w:szCs w:val="28"/>
        </w:rPr>
        <w:t xml:space="preserve"> в него.</w:t>
      </w:r>
    </w:p>
    <w:p w14:paraId="794BF4A9" w14:textId="77777777" w:rsidR="00C74CCC" w:rsidRPr="00FA169A" w:rsidRDefault="00C74CCC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1F5E709" w14:textId="77777777" w:rsidR="00DE45E2" w:rsidRPr="00FA169A" w:rsidRDefault="00282879" w:rsidP="00FA16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5D0926">
        <w:rPr>
          <w:rFonts w:ascii="Liberation Serif" w:hAnsi="Liberation Serif" w:cs="Liberation Serif"/>
          <w:b/>
          <w:sz w:val="28"/>
          <w:szCs w:val="28"/>
        </w:rPr>
        <w:t>7</w:t>
      </w: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1008F" w:rsidRPr="00FA169A">
        <w:rPr>
          <w:rFonts w:ascii="Liberation Serif" w:hAnsi="Liberation Serif" w:cs="Liberation Serif"/>
          <w:b/>
          <w:sz w:val="28"/>
          <w:szCs w:val="28"/>
        </w:rPr>
        <w:t xml:space="preserve">Подготовка проектов </w:t>
      </w:r>
      <w:r w:rsidR="00C74CCC" w:rsidRPr="00FA169A">
        <w:rPr>
          <w:rFonts w:ascii="Liberation Serif" w:hAnsi="Liberation Serif" w:cs="Liberation Serif"/>
          <w:b/>
          <w:sz w:val="28"/>
          <w:szCs w:val="28"/>
        </w:rPr>
        <w:t>заключений</w:t>
      </w:r>
      <w:r w:rsidR="0001008F" w:rsidRPr="00FA169A">
        <w:rPr>
          <w:rFonts w:ascii="Liberation Serif" w:hAnsi="Liberation Serif" w:cs="Liberation Serif"/>
          <w:b/>
          <w:sz w:val="28"/>
          <w:szCs w:val="28"/>
        </w:rPr>
        <w:t xml:space="preserve"> о результатах экспертизы НПА</w:t>
      </w:r>
    </w:p>
    <w:p w14:paraId="01AD36FD" w14:textId="77777777" w:rsidR="008765E0" w:rsidRPr="00FA169A" w:rsidRDefault="008765E0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D233EFB" w14:textId="40DC4527" w:rsidR="008765E0" w:rsidRPr="005D0926" w:rsidRDefault="005D0926" w:rsidP="005D0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7.1.</w:t>
      </w:r>
      <w:r w:rsidR="005E6DF2" w:rsidRPr="005D0926">
        <w:rPr>
          <w:rFonts w:ascii="Liberation Serif" w:hAnsi="Liberation Serif" w:cs="Liberation Serif"/>
          <w:sz w:val="28"/>
          <w:szCs w:val="28"/>
        </w:rPr>
        <w:t xml:space="preserve"> В отношении</w:t>
      </w:r>
      <w:r w:rsidR="008765E0" w:rsidRPr="005D0926">
        <w:rPr>
          <w:rFonts w:ascii="Liberation Serif" w:hAnsi="Liberation Serif" w:cs="Liberation Serif"/>
          <w:sz w:val="28"/>
          <w:szCs w:val="28"/>
        </w:rPr>
        <w:t xml:space="preserve"> каждого НПА, включённого в </w:t>
      </w:r>
      <w:r w:rsidR="00622270" w:rsidRPr="005D0926">
        <w:rPr>
          <w:rFonts w:ascii="Liberation Serif" w:hAnsi="Liberation Serif" w:cs="Liberation Serif"/>
          <w:sz w:val="28"/>
          <w:szCs w:val="28"/>
        </w:rPr>
        <w:t>Р</w:t>
      </w:r>
      <w:r w:rsidR="001E6204" w:rsidRPr="005D0926">
        <w:rPr>
          <w:rFonts w:ascii="Liberation Serif" w:hAnsi="Liberation Serif" w:cs="Liberation Serif"/>
          <w:sz w:val="28"/>
          <w:szCs w:val="28"/>
        </w:rPr>
        <w:t>ешение</w:t>
      </w:r>
      <w:r w:rsidR="008765E0" w:rsidRPr="005D0926">
        <w:rPr>
          <w:rFonts w:ascii="Liberation Serif" w:hAnsi="Liberation Serif" w:cs="Liberation Serif"/>
          <w:sz w:val="28"/>
          <w:szCs w:val="28"/>
        </w:rPr>
        <w:t xml:space="preserve"> </w:t>
      </w:r>
      <w:r w:rsidR="006C260D">
        <w:rPr>
          <w:rFonts w:ascii="Liberation Serif" w:hAnsi="Liberation Serif" w:cs="Liberation Serif"/>
          <w:sz w:val="28"/>
          <w:szCs w:val="28"/>
        </w:rPr>
        <w:t>об экспертизе</w:t>
      </w:r>
      <w:r w:rsidR="00EA4ECF" w:rsidRPr="005D0926">
        <w:rPr>
          <w:rFonts w:ascii="Liberation Serif" w:hAnsi="Liberation Serif" w:cs="Liberation Serif"/>
          <w:sz w:val="28"/>
          <w:szCs w:val="28"/>
        </w:rPr>
        <w:t xml:space="preserve"> </w:t>
      </w:r>
      <w:r w:rsidR="008765E0" w:rsidRPr="005D0926">
        <w:rPr>
          <w:rFonts w:ascii="Liberation Serif" w:hAnsi="Liberation Serif" w:cs="Liberation Serif"/>
          <w:sz w:val="28"/>
          <w:szCs w:val="28"/>
        </w:rPr>
        <w:t xml:space="preserve">по направлению «Экспертиза» Разработчик готовит проект заключения о </w:t>
      </w:r>
      <w:r w:rsidR="005E6DF2" w:rsidRPr="005D0926">
        <w:rPr>
          <w:rFonts w:ascii="Liberation Serif" w:hAnsi="Liberation Serif" w:cs="Liberation Serif"/>
          <w:sz w:val="28"/>
          <w:szCs w:val="28"/>
        </w:rPr>
        <w:t>результат</w:t>
      </w:r>
      <w:r w:rsidR="00975A96" w:rsidRPr="005D0926">
        <w:rPr>
          <w:rFonts w:ascii="Liberation Serif" w:hAnsi="Liberation Serif" w:cs="Liberation Serif"/>
          <w:sz w:val="28"/>
          <w:szCs w:val="28"/>
        </w:rPr>
        <w:t>ах</w:t>
      </w:r>
      <w:r w:rsidR="008765E0" w:rsidRPr="005D0926">
        <w:rPr>
          <w:rFonts w:ascii="Liberation Serif" w:hAnsi="Liberation Serif" w:cs="Liberation Serif"/>
          <w:sz w:val="28"/>
          <w:szCs w:val="28"/>
        </w:rPr>
        <w:t xml:space="preserve"> экспертизы НПА (далее – проект заключения), по форме согласно приложению </w:t>
      </w:r>
      <w:r w:rsidR="00606E6A">
        <w:rPr>
          <w:rFonts w:ascii="Liberation Serif" w:hAnsi="Liberation Serif" w:cs="Liberation Serif"/>
          <w:sz w:val="28"/>
          <w:szCs w:val="28"/>
        </w:rPr>
        <w:br/>
      </w:r>
      <w:r w:rsidR="008765E0" w:rsidRPr="005D0926">
        <w:rPr>
          <w:rFonts w:ascii="Liberation Serif" w:hAnsi="Liberation Serif" w:cs="Liberation Serif"/>
          <w:sz w:val="28"/>
          <w:szCs w:val="28"/>
        </w:rPr>
        <w:t xml:space="preserve">№ </w:t>
      </w:r>
      <w:r w:rsidR="001E6204" w:rsidRPr="005D0926">
        <w:rPr>
          <w:rFonts w:ascii="Liberation Serif" w:hAnsi="Liberation Serif" w:cs="Liberation Serif"/>
          <w:sz w:val="28"/>
          <w:szCs w:val="28"/>
        </w:rPr>
        <w:t>1</w:t>
      </w:r>
      <w:r w:rsidR="00B60B46" w:rsidRPr="005D0926">
        <w:rPr>
          <w:rFonts w:ascii="Liberation Serif" w:hAnsi="Liberation Serif" w:cs="Liberation Serif"/>
          <w:sz w:val="28"/>
          <w:szCs w:val="28"/>
        </w:rPr>
        <w:t>2</w:t>
      </w:r>
      <w:r w:rsidR="00606E6A" w:rsidRPr="00606E6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8765E0" w:rsidRPr="005D0926">
        <w:rPr>
          <w:rFonts w:ascii="Liberation Serif" w:hAnsi="Liberation Serif" w:cs="Liberation Serif"/>
          <w:sz w:val="28"/>
          <w:szCs w:val="28"/>
        </w:rPr>
        <w:t>.</w:t>
      </w:r>
    </w:p>
    <w:p w14:paraId="7C34106E" w14:textId="77777777" w:rsidR="005E6DF2" w:rsidRPr="005D0926" w:rsidRDefault="005D0926" w:rsidP="005D0926">
      <w:pPr>
        <w:widowControl w:val="0"/>
        <w:autoSpaceDE w:val="0"/>
        <w:autoSpaceDN w:val="0"/>
        <w:adjustRightInd w:val="0"/>
        <w:spacing w:after="0" w:line="240" w:lineRule="auto"/>
        <w:ind w:left="801" w:hanging="9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</w:t>
      </w:r>
      <w:r w:rsidR="005E6DF2" w:rsidRPr="005D0926">
        <w:rPr>
          <w:rFonts w:ascii="Liberation Serif" w:hAnsi="Liberation Serif" w:cs="Liberation Serif"/>
          <w:sz w:val="28"/>
          <w:szCs w:val="28"/>
        </w:rPr>
        <w:t xml:space="preserve"> Все разделы проекта заключения подлежат обязательному заполнению.</w:t>
      </w:r>
    </w:p>
    <w:p w14:paraId="7467366E" w14:textId="77777777" w:rsidR="005E6DF2" w:rsidRPr="005D0926" w:rsidRDefault="005D0926" w:rsidP="005D0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7.3.</w:t>
      </w:r>
      <w:r w:rsidR="005E6DF2" w:rsidRPr="005D0926">
        <w:rPr>
          <w:rFonts w:ascii="Liberation Serif" w:hAnsi="Liberation Serif" w:cs="Liberation Serif"/>
          <w:sz w:val="28"/>
          <w:szCs w:val="28"/>
        </w:rPr>
        <w:t xml:space="preserve"> К </w:t>
      </w:r>
      <w:r w:rsidR="00622270" w:rsidRPr="005D0926">
        <w:rPr>
          <w:rFonts w:ascii="Liberation Serif" w:hAnsi="Liberation Serif" w:cs="Liberation Serif"/>
          <w:sz w:val="28"/>
          <w:szCs w:val="28"/>
        </w:rPr>
        <w:t xml:space="preserve">проекту </w:t>
      </w:r>
      <w:r w:rsidR="005E6DF2" w:rsidRPr="005D0926">
        <w:rPr>
          <w:rFonts w:ascii="Liberation Serif" w:hAnsi="Liberation Serif" w:cs="Liberation Serif"/>
          <w:sz w:val="28"/>
          <w:szCs w:val="28"/>
        </w:rPr>
        <w:t>заключени</w:t>
      </w:r>
      <w:r w:rsidR="00622270" w:rsidRPr="005D0926">
        <w:rPr>
          <w:rFonts w:ascii="Liberation Serif" w:hAnsi="Liberation Serif" w:cs="Liberation Serif"/>
          <w:sz w:val="28"/>
          <w:szCs w:val="28"/>
        </w:rPr>
        <w:t>я</w:t>
      </w:r>
      <w:r w:rsidR="005E6DF2" w:rsidRPr="005D0926">
        <w:rPr>
          <w:rFonts w:ascii="Liberation Serif" w:hAnsi="Liberation Serif" w:cs="Liberation Serif"/>
          <w:sz w:val="28"/>
          <w:szCs w:val="28"/>
        </w:rPr>
        <w:t xml:space="preserve"> прилагается заключение, подготовленное по результатам ОРВ на стадии разработки и согласования проекта данного НПА (в случае ее проведения).</w:t>
      </w:r>
    </w:p>
    <w:p w14:paraId="36A01E83" w14:textId="77777777" w:rsidR="005E6DF2" w:rsidRPr="005D0926" w:rsidRDefault="005D0926" w:rsidP="005D0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7.4.</w:t>
      </w:r>
      <w:r w:rsidR="005E6DF2" w:rsidRPr="005D0926">
        <w:rPr>
          <w:rFonts w:ascii="Liberation Serif" w:hAnsi="Liberation Serif" w:cs="Liberation Serif"/>
          <w:sz w:val="28"/>
          <w:szCs w:val="28"/>
        </w:rPr>
        <w:t xml:space="preserve"> При подготовке </w:t>
      </w:r>
      <w:r w:rsidR="00622270" w:rsidRPr="005D0926">
        <w:rPr>
          <w:rFonts w:ascii="Liberation Serif" w:hAnsi="Liberation Serif" w:cs="Liberation Serif"/>
          <w:sz w:val="28"/>
          <w:szCs w:val="28"/>
        </w:rPr>
        <w:t xml:space="preserve">проекта </w:t>
      </w:r>
      <w:r w:rsidR="005E6DF2" w:rsidRPr="005D0926">
        <w:rPr>
          <w:rFonts w:ascii="Liberation Serif" w:hAnsi="Liberation Serif" w:cs="Liberation Serif"/>
          <w:sz w:val="28"/>
          <w:szCs w:val="28"/>
        </w:rPr>
        <w:t xml:space="preserve">заключения </w:t>
      </w:r>
      <w:r w:rsidR="008D3AB1" w:rsidRPr="005D0926">
        <w:rPr>
          <w:rFonts w:ascii="Liberation Serif" w:hAnsi="Liberation Serif" w:cs="Liberation Serif"/>
          <w:sz w:val="28"/>
          <w:szCs w:val="28"/>
        </w:rPr>
        <w:t>Разработчиком используются сведения (расчеты, обоснования)</w:t>
      </w:r>
      <w:r w:rsidR="00244AE3" w:rsidRPr="005D0926">
        <w:rPr>
          <w:rFonts w:ascii="Liberation Serif" w:hAnsi="Liberation Serif" w:cs="Liberation Serif"/>
          <w:sz w:val="28"/>
          <w:szCs w:val="28"/>
        </w:rPr>
        <w:t xml:space="preserve"> (при наличии)</w:t>
      </w:r>
      <w:r w:rsidR="008D3AB1" w:rsidRPr="005D0926">
        <w:rPr>
          <w:rFonts w:ascii="Liberation Serif" w:hAnsi="Liberation Serif" w:cs="Liberation Serif"/>
          <w:sz w:val="28"/>
          <w:szCs w:val="28"/>
        </w:rPr>
        <w:t>, на которых основывается необходимость регулирования соответствующих общественных отношений, в частности:</w:t>
      </w:r>
    </w:p>
    <w:p w14:paraId="37BF4781" w14:textId="77777777" w:rsidR="008D3AB1" w:rsidRPr="00FA169A" w:rsidRDefault="008D3AB1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1) статистическая информация федеральных органов государственной власти, органов государственной власти Свердловской области и органов местного самоуправления;</w:t>
      </w:r>
    </w:p>
    <w:p w14:paraId="4026F761" w14:textId="77777777" w:rsidR="008D3AB1" w:rsidRPr="00FA169A" w:rsidRDefault="008D3AB1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2) информация о результатах мониторинга правоприменения по соответствующим сферам деятельности;</w:t>
      </w:r>
    </w:p>
    <w:p w14:paraId="31ED2413" w14:textId="77777777" w:rsidR="008D3AB1" w:rsidRPr="00FA169A" w:rsidRDefault="008D3AB1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3) информация о принятых мерах по устранению выявленных в ходе мониторинга недостатков в нормотворческой и (или) правоприменительной деятельности;</w:t>
      </w:r>
    </w:p>
    <w:p w14:paraId="718DAC97" w14:textId="77777777" w:rsidR="008D3AB1" w:rsidRPr="00FA169A" w:rsidRDefault="00975A9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4</w:t>
      </w:r>
      <w:r w:rsidR="008D3AB1" w:rsidRPr="00FA169A">
        <w:rPr>
          <w:rFonts w:ascii="Liberation Serif" w:hAnsi="Liberation Serif" w:cs="Liberation Serif"/>
          <w:sz w:val="28"/>
          <w:szCs w:val="28"/>
        </w:rPr>
        <w:t>) результаты анализа и обобщения обращений граждан и рассмотрения актов прокурорского надзора, судебных решений, поступивших в уполномоченный орган, относительно практики применения нормативных правовых актов;</w:t>
      </w:r>
    </w:p>
    <w:p w14:paraId="632305D4" w14:textId="77777777" w:rsidR="008D3AB1" w:rsidRPr="00FA169A" w:rsidRDefault="00975A9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5</w:t>
      </w:r>
      <w:r w:rsidR="008D3AB1" w:rsidRPr="00FA169A">
        <w:rPr>
          <w:rFonts w:ascii="Liberation Serif" w:hAnsi="Liberation Serif" w:cs="Liberation Serif"/>
          <w:sz w:val="28"/>
          <w:szCs w:val="28"/>
        </w:rPr>
        <w:t>) материалы научно-практических конференций, семинаров, совещаний, проводимых по проблемам действующего законодательства, а также материалы, представляемые неправительственными организациями в исследуемой сфере общественных отношений;</w:t>
      </w:r>
    </w:p>
    <w:p w14:paraId="51A38249" w14:textId="77777777" w:rsidR="008D3AB1" w:rsidRPr="00FA169A" w:rsidRDefault="00975A9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6</w:t>
      </w:r>
      <w:r w:rsidR="008D3AB1" w:rsidRPr="00FA169A">
        <w:rPr>
          <w:rFonts w:ascii="Liberation Serif" w:hAnsi="Liberation Serif" w:cs="Liberation Serif"/>
          <w:sz w:val="28"/>
          <w:szCs w:val="28"/>
        </w:rPr>
        <w:t xml:space="preserve">) информация, аккумулируемая из средств массовой информации и </w:t>
      </w:r>
      <w:r w:rsidR="00C335A1" w:rsidRPr="00FA169A">
        <w:rPr>
          <w:rFonts w:ascii="Liberation Serif" w:hAnsi="Liberation Serif" w:cs="Liberation Serif"/>
          <w:sz w:val="28"/>
          <w:szCs w:val="28"/>
        </w:rPr>
        <w:t>Интернет-ресурсов</w:t>
      </w:r>
      <w:r w:rsidR="008D3AB1" w:rsidRPr="00FA169A">
        <w:rPr>
          <w:rFonts w:ascii="Liberation Serif" w:hAnsi="Liberation Serif" w:cs="Liberation Serif"/>
          <w:sz w:val="28"/>
          <w:szCs w:val="28"/>
        </w:rPr>
        <w:t xml:space="preserve"> в общедоступных телекоммуникационных сетях, в том числе в научных публикациях;</w:t>
      </w:r>
    </w:p>
    <w:p w14:paraId="08CA166C" w14:textId="77777777" w:rsidR="008D3AB1" w:rsidRPr="00FA169A" w:rsidRDefault="00975A9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7</w:t>
      </w:r>
      <w:r w:rsidR="008D3AB1" w:rsidRPr="00FA169A">
        <w:rPr>
          <w:rFonts w:ascii="Liberation Serif" w:hAnsi="Liberation Serif" w:cs="Liberation Serif"/>
          <w:sz w:val="28"/>
          <w:szCs w:val="28"/>
        </w:rPr>
        <w:t>) иная обосновывающая информация.</w:t>
      </w:r>
    </w:p>
    <w:p w14:paraId="4BCACFED" w14:textId="77777777" w:rsidR="008D3AB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8D3AB1" w:rsidRPr="00FA169A">
        <w:rPr>
          <w:rFonts w:ascii="Liberation Serif" w:hAnsi="Liberation Serif" w:cs="Liberation Serif"/>
          <w:sz w:val="28"/>
          <w:szCs w:val="28"/>
        </w:rPr>
        <w:t xml:space="preserve">.5. Разработчик в срок не позднее 20 рабочих дней со дня начала экспертизы НПА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согласовывает проект заключения с</w:t>
      </w:r>
      <w:r w:rsidR="008D3AB1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E953C0" w:rsidRPr="00FA169A">
        <w:rPr>
          <w:rFonts w:ascii="Liberation Serif" w:hAnsi="Liberation Serif" w:cs="Liberation Serif"/>
          <w:sz w:val="28"/>
          <w:szCs w:val="28"/>
        </w:rPr>
        <w:t>Уполномоченны</w:t>
      </w:r>
      <w:r w:rsidR="00622270" w:rsidRPr="00FA169A">
        <w:rPr>
          <w:rFonts w:ascii="Liberation Serif" w:hAnsi="Liberation Serif" w:cs="Liberation Serif"/>
          <w:sz w:val="28"/>
          <w:szCs w:val="28"/>
        </w:rPr>
        <w:t>м</w:t>
      </w:r>
      <w:r w:rsidR="00E953C0" w:rsidRPr="00FA169A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622270" w:rsidRPr="00FA169A">
        <w:rPr>
          <w:rFonts w:ascii="Liberation Serif" w:hAnsi="Liberation Serif" w:cs="Liberation Serif"/>
          <w:sz w:val="28"/>
          <w:szCs w:val="28"/>
        </w:rPr>
        <w:t>ом.</w:t>
      </w:r>
    </w:p>
    <w:p w14:paraId="3E9794C2" w14:textId="77777777" w:rsidR="00C74CCC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E953C0" w:rsidRPr="00FA169A">
        <w:rPr>
          <w:rFonts w:ascii="Liberation Serif" w:hAnsi="Liberation Serif" w:cs="Liberation Serif"/>
          <w:sz w:val="28"/>
          <w:szCs w:val="28"/>
        </w:rPr>
        <w:t>.6. В случае если не все разделы проекта заключения заполнены</w:t>
      </w:r>
      <w:r w:rsidR="00015EE0" w:rsidRPr="00FA169A">
        <w:rPr>
          <w:rFonts w:ascii="Liberation Serif" w:hAnsi="Liberation Serif" w:cs="Liberation Serif"/>
          <w:sz w:val="28"/>
          <w:szCs w:val="28"/>
        </w:rPr>
        <w:t>, предусмотре</w:t>
      </w:r>
      <w:r w:rsidR="00282879" w:rsidRPr="00FA169A">
        <w:rPr>
          <w:rFonts w:ascii="Liberation Serif" w:hAnsi="Liberation Serif" w:cs="Liberation Serif"/>
          <w:sz w:val="28"/>
          <w:szCs w:val="28"/>
        </w:rPr>
        <w:t>нные формой проекта заключения</w:t>
      </w:r>
      <w:r w:rsidR="00015EE0" w:rsidRPr="00FA169A">
        <w:rPr>
          <w:rFonts w:ascii="Liberation Serif" w:hAnsi="Liberation Serif" w:cs="Liberation Serif"/>
          <w:sz w:val="28"/>
          <w:szCs w:val="28"/>
        </w:rPr>
        <w:t>, Уполномоченный орган в срок не позднее 7 рабочих дней со дня поступления возвращает проект заключения Разработчику на доработку.</w:t>
      </w:r>
    </w:p>
    <w:p w14:paraId="5832B243" w14:textId="77777777" w:rsidR="00015EE0" w:rsidRPr="00FA169A" w:rsidRDefault="00015EE0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Разработчик в срок не позднее 20 рабочих дней со дня возвращения проекта заключения на доработку, направляет в Уполномоченный орган</w:t>
      </w:r>
      <w:r w:rsidR="00BB642F" w:rsidRPr="00FA169A">
        <w:rPr>
          <w:rFonts w:ascii="Liberation Serif" w:hAnsi="Liberation Serif" w:cs="Liberation Serif"/>
          <w:sz w:val="28"/>
          <w:szCs w:val="28"/>
        </w:rPr>
        <w:t xml:space="preserve"> доработанный проект заключения.</w:t>
      </w:r>
    </w:p>
    <w:p w14:paraId="2BEDA1BD" w14:textId="45A8EEEA" w:rsidR="00015EE0" w:rsidRPr="00FA169A" w:rsidRDefault="005D0926" w:rsidP="0049335F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015EE0" w:rsidRPr="00FA169A">
        <w:rPr>
          <w:rFonts w:ascii="Liberation Serif" w:hAnsi="Liberation Serif" w:cs="Liberation Serif"/>
          <w:sz w:val="28"/>
          <w:szCs w:val="28"/>
        </w:rPr>
        <w:t xml:space="preserve">.7. В целях проведения публичных консультаций Разработчик в течении 10 рабочих дней со дня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согласования проекта заключения с Уполномоченным органом</w:t>
      </w:r>
      <w:r w:rsidR="00015EE0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BB642F" w:rsidRPr="00FA169A">
        <w:rPr>
          <w:rFonts w:ascii="Liberation Serif" w:hAnsi="Liberation Serif" w:cs="Liberation Serif"/>
          <w:sz w:val="28"/>
          <w:szCs w:val="28"/>
        </w:rPr>
        <w:t xml:space="preserve">размещает 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на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сайтах</w:t>
      </w:r>
      <w:r w:rsidR="00BB642F" w:rsidRPr="00FA169A">
        <w:rPr>
          <w:rFonts w:ascii="Liberation Serif" w:hAnsi="Liberation Serif" w:cs="Liberation Serif"/>
          <w:sz w:val="28"/>
          <w:szCs w:val="28"/>
        </w:rPr>
        <w:t xml:space="preserve"> уведомление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 (приложение № </w:t>
      </w:r>
      <w:r w:rsidR="0049335F">
        <w:rPr>
          <w:rFonts w:ascii="Liberation Serif" w:hAnsi="Liberation Serif" w:cs="Liberation Serif"/>
          <w:sz w:val="28"/>
          <w:szCs w:val="28"/>
        </w:rPr>
        <w:t>12</w:t>
      </w:r>
      <w:r w:rsidR="00606E6A" w:rsidRPr="00606E6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49335F">
        <w:rPr>
          <w:rFonts w:ascii="Liberation Serif" w:hAnsi="Liberation Serif" w:cs="Liberation Serif"/>
          <w:sz w:val="28"/>
          <w:szCs w:val="28"/>
        </w:rPr>
        <w:t>)</w:t>
      </w:r>
      <w:r w:rsidR="00BB642F" w:rsidRPr="00FA169A">
        <w:rPr>
          <w:rFonts w:ascii="Liberation Serif" w:hAnsi="Liberation Serif" w:cs="Liberation Serif"/>
          <w:sz w:val="28"/>
          <w:szCs w:val="28"/>
        </w:rPr>
        <w:t xml:space="preserve"> о проведении экспертизы с указанием срока начала и окончания публичных консультаций, текст НПА в редакции действующей на момент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размещения, и проект заключения.</w:t>
      </w:r>
    </w:p>
    <w:p w14:paraId="56628AA1" w14:textId="77777777" w:rsidR="009F38E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F38E1" w:rsidRPr="00FA169A">
        <w:rPr>
          <w:rFonts w:ascii="Liberation Serif" w:hAnsi="Liberation Serif" w:cs="Liberation Serif"/>
          <w:sz w:val="28"/>
          <w:szCs w:val="28"/>
        </w:rPr>
        <w:t>.</w:t>
      </w:r>
      <w:r w:rsidR="004B1121" w:rsidRPr="00FA169A">
        <w:rPr>
          <w:rFonts w:ascii="Liberation Serif" w:hAnsi="Liberation Serif" w:cs="Liberation Serif"/>
          <w:sz w:val="28"/>
          <w:szCs w:val="28"/>
        </w:rPr>
        <w:t>8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. Срок публичных консультаций по НПА и проекту заключения о результатах экспертизы составляют 20 рабочих дней </w:t>
      </w:r>
      <w:r w:rsidR="004B1121" w:rsidRPr="00FA169A">
        <w:rPr>
          <w:rFonts w:ascii="Liberation Serif" w:hAnsi="Liberation Serif" w:cs="Liberation Serif"/>
          <w:sz w:val="28"/>
          <w:szCs w:val="28"/>
        </w:rPr>
        <w:t xml:space="preserve">с момента </w:t>
      </w:r>
      <w:r w:rsidR="00975A96" w:rsidRPr="00FA169A">
        <w:rPr>
          <w:rFonts w:ascii="Liberation Serif" w:hAnsi="Liberation Serif" w:cs="Liberation Serif"/>
          <w:sz w:val="28"/>
          <w:szCs w:val="28"/>
        </w:rPr>
        <w:t xml:space="preserve">их </w:t>
      </w:r>
      <w:r w:rsidR="004B1121" w:rsidRPr="00FA169A">
        <w:rPr>
          <w:rFonts w:ascii="Liberation Serif" w:hAnsi="Liberation Serif" w:cs="Liberation Serif"/>
          <w:sz w:val="28"/>
          <w:szCs w:val="28"/>
        </w:rPr>
        <w:t>размещения</w:t>
      </w:r>
      <w:r w:rsidR="00975A96" w:rsidRPr="00FA169A">
        <w:rPr>
          <w:rFonts w:ascii="Liberation Serif" w:hAnsi="Liberation Serif" w:cs="Liberation Serif"/>
          <w:sz w:val="28"/>
          <w:szCs w:val="28"/>
        </w:rPr>
        <w:t xml:space="preserve"> документов на </w:t>
      </w:r>
      <w:r w:rsidR="00244AE3" w:rsidRPr="00FA169A">
        <w:rPr>
          <w:rFonts w:ascii="Liberation Serif" w:hAnsi="Liberation Serif" w:cs="Liberation Serif"/>
          <w:sz w:val="28"/>
          <w:szCs w:val="28"/>
        </w:rPr>
        <w:t>сайтах.</w:t>
      </w:r>
    </w:p>
    <w:p w14:paraId="1D6D1A75" w14:textId="77777777" w:rsidR="00BB642F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BB642F" w:rsidRPr="00FA169A">
        <w:rPr>
          <w:rFonts w:ascii="Liberation Serif" w:hAnsi="Liberation Serif" w:cs="Liberation Serif"/>
          <w:sz w:val="28"/>
          <w:szCs w:val="28"/>
        </w:rPr>
        <w:t>.</w:t>
      </w:r>
      <w:r w:rsidR="004B1121" w:rsidRPr="00FA169A">
        <w:rPr>
          <w:rFonts w:ascii="Liberation Serif" w:hAnsi="Liberation Serif" w:cs="Liberation Serif"/>
          <w:sz w:val="28"/>
          <w:szCs w:val="28"/>
        </w:rPr>
        <w:t>9</w:t>
      </w:r>
      <w:r w:rsidR="00BB642F" w:rsidRPr="00FA169A">
        <w:rPr>
          <w:rFonts w:ascii="Liberation Serif" w:hAnsi="Liberation Serif" w:cs="Liberation Serif"/>
          <w:sz w:val="28"/>
          <w:szCs w:val="28"/>
        </w:rPr>
        <w:t>. В целях проведения экспертизы НПА могут создаваться рабочие группы.</w:t>
      </w:r>
    </w:p>
    <w:p w14:paraId="7D9CB76B" w14:textId="77777777" w:rsidR="00BB642F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BB642F" w:rsidRPr="00FA169A">
        <w:rPr>
          <w:rFonts w:ascii="Liberation Serif" w:hAnsi="Liberation Serif" w:cs="Liberation Serif"/>
          <w:sz w:val="28"/>
          <w:szCs w:val="28"/>
        </w:rPr>
        <w:t>.</w:t>
      </w:r>
      <w:r w:rsidR="004B1121" w:rsidRPr="00FA169A">
        <w:rPr>
          <w:rFonts w:ascii="Liberation Serif" w:hAnsi="Liberation Serif" w:cs="Liberation Serif"/>
          <w:sz w:val="28"/>
          <w:szCs w:val="28"/>
        </w:rPr>
        <w:t>10</w:t>
      </w:r>
      <w:r w:rsidR="00BB642F" w:rsidRPr="00FA169A">
        <w:rPr>
          <w:rFonts w:ascii="Liberation Serif" w:hAnsi="Liberation Serif" w:cs="Liberation Serif"/>
          <w:sz w:val="28"/>
          <w:szCs w:val="28"/>
        </w:rPr>
        <w:t xml:space="preserve">. </w:t>
      </w:r>
      <w:r w:rsidR="0049335F" w:rsidRPr="0049335F">
        <w:rPr>
          <w:rFonts w:ascii="Liberation Serif" w:hAnsi="Liberation Serif" w:cs="Liberation Serif"/>
          <w:sz w:val="28"/>
          <w:szCs w:val="28"/>
        </w:rPr>
        <w:t>Все полученные в течение срока проведения публичных консультаций предложения выгружаются с Интернет-портала «ОРВ Свердловская область». В случае, если предложения поступили другим способом, то они вносятся в сводку предложений, выгруженную с интернет –портала «ОРВ Свердловская область», вручную.</w:t>
      </w:r>
    </w:p>
    <w:p w14:paraId="00357791" w14:textId="77777777" w:rsidR="00874714" w:rsidRPr="00FA169A" w:rsidRDefault="00874714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В случае формирования рабочих групп</w:t>
      </w:r>
      <w:r w:rsidR="00767EF3" w:rsidRPr="00FA169A">
        <w:rPr>
          <w:rFonts w:ascii="Liberation Serif" w:hAnsi="Liberation Serif" w:cs="Liberation Serif"/>
          <w:sz w:val="28"/>
          <w:szCs w:val="28"/>
        </w:rPr>
        <w:t xml:space="preserve">, предусмотренных пунктом </w:t>
      </w:r>
      <w:r w:rsidR="0049335F">
        <w:rPr>
          <w:rFonts w:ascii="Liberation Serif" w:hAnsi="Liberation Serif" w:cs="Liberation Serif"/>
          <w:sz w:val="28"/>
          <w:szCs w:val="28"/>
        </w:rPr>
        <w:t>7</w:t>
      </w:r>
      <w:r w:rsidRPr="00FA169A">
        <w:rPr>
          <w:rFonts w:ascii="Liberation Serif" w:hAnsi="Liberation Serif" w:cs="Liberation Serif"/>
          <w:sz w:val="28"/>
          <w:szCs w:val="28"/>
        </w:rPr>
        <w:t>.</w:t>
      </w:r>
      <w:r w:rsidR="00767EF3" w:rsidRPr="00FA169A">
        <w:rPr>
          <w:rFonts w:ascii="Liberation Serif" w:hAnsi="Liberation Serif" w:cs="Liberation Serif"/>
          <w:sz w:val="28"/>
          <w:szCs w:val="28"/>
        </w:rPr>
        <w:t>9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настоящего Порядка, поступившие предложения и разногласия по ним рассматриваются на заседаниях рабочих групп.</w:t>
      </w:r>
    </w:p>
    <w:p w14:paraId="1E38942D" w14:textId="1E4C16A0" w:rsidR="003038C8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3038C8" w:rsidRPr="00FA169A">
        <w:rPr>
          <w:rFonts w:ascii="Liberation Serif" w:hAnsi="Liberation Serif" w:cs="Liberation Serif"/>
          <w:sz w:val="28"/>
          <w:szCs w:val="28"/>
        </w:rPr>
        <w:t>.1</w:t>
      </w:r>
      <w:r w:rsidR="004B1121" w:rsidRPr="00FA169A">
        <w:rPr>
          <w:rFonts w:ascii="Liberation Serif" w:hAnsi="Liberation Serif" w:cs="Liberation Serif"/>
          <w:sz w:val="28"/>
          <w:szCs w:val="28"/>
        </w:rPr>
        <w:t>1</w:t>
      </w:r>
      <w:r w:rsidR="003038C8" w:rsidRPr="00FA169A">
        <w:rPr>
          <w:rFonts w:ascii="Liberation Serif" w:hAnsi="Liberation Serif" w:cs="Liberation Serif"/>
          <w:sz w:val="28"/>
          <w:szCs w:val="28"/>
        </w:rPr>
        <w:t xml:space="preserve">. По итогам публичных консультаций Разработчиком проводится </w:t>
      </w:r>
      <w:r w:rsidR="003038C8" w:rsidRPr="00FA169A">
        <w:rPr>
          <w:rFonts w:ascii="Liberation Serif" w:hAnsi="Liberation Serif" w:cs="Liberation Serif"/>
          <w:sz w:val="28"/>
          <w:szCs w:val="28"/>
        </w:rPr>
        <w:lastRenderedPageBreak/>
        <w:t>доработка проекта заключения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 по направлению «Экспертиза»</w:t>
      </w:r>
      <w:r w:rsidR="003038C8" w:rsidRPr="00FA169A">
        <w:rPr>
          <w:rFonts w:ascii="Liberation Serif" w:hAnsi="Liberation Serif" w:cs="Liberation Serif"/>
          <w:sz w:val="28"/>
          <w:szCs w:val="28"/>
        </w:rPr>
        <w:t xml:space="preserve">, </w:t>
      </w:r>
      <w:r w:rsidR="0097543D" w:rsidRPr="00FA169A">
        <w:rPr>
          <w:rFonts w:ascii="Liberation Serif" w:hAnsi="Liberation Serif" w:cs="Liberation Serif"/>
          <w:sz w:val="28"/>
          <w:szCs w:val="28"/>
        </w:rPr>
        <w:t>по форме согласно приложению №</w:t>
      </w:r>
      <w:r w:rsidR="0049335F">
        <w:rPr>
          <w:rFonts w:ascii="Liberation Serif" w:hAnsi="Liberation Serif" w:cs="Liberation Serif"/>
          <w:sz w:val="28"/>
          <w:szCs w:val="28"/>
        </w:rPr>
        <w:t xml:space="preserve"> 13</w:t>
      </w:r>
      <w:r w:rsidR="00B56445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975A96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7B99330D" w14:textId="77777777" w:rsidR="00C74CCC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D749BF" w:rsidRPr="00FA169A">
        <w:rPr>
          <w:rFonts w:ascii="Liberation Serif" w:hAnsi="Liberation Serif" w:cs="Liberation Serif"/>
          <w:sz w:val="28"/>
          <w:szCs w:val="28"/>
        </w:rPr>
        <w:t>.1</w:t>
      </w:r>
      <w:r w:rsidR="004B1121" w:rsidRPr="00FA169A">
        <w:rPr>
          <w:rFonts w:ascii="Liberation Serif" w:hAnsi="Liberation Serif" w:cs="Liberation Serif"/>
          <w:sz w:val="28"/>
          <w:szCs w:val="28"/>
        </w:rPr>
        <w:t>2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. Заключение </w:t>
      </w:r>
      <w:r w:rsidR="00291D72">
        <w:rPr>
          <w:rFonts w:ascii="Liberation Serif" w:hAnsi="Liberation Serif" w:cs="Liberation Serif"/>
          <w:sz w:val="28"/>
          <w:szCs w:val="28"/>
        </w:rPr>
        <w:t xml:space="preserve">о результатах экспертизы 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="00622270" w:rsidRPr="00FA169A">
        <w:rPr>
          <w:rFonts w:ascii="Liberation Serif" w:hAnsi="Liberation Serif" w:cs="Liberation Serif"/>
          <w:sz w:val="28"/>
          <w:szCs w:val="28"/>
        </w:rPr>
        <w:t xml:space="preserve">руководителем </w:t>
      </w:r>
      <w:r w:rsidR="00282879" w:rsidRPr="00FA169A">
        <w:rPr>
          <w:rFonts w:ascii="Liberation Serif" w:hAnsi="Liberation Serif" w:cs="Liberation Serif"/>
          <w:sz w:val="28"/>
          <w:szCs w:val="28"/>
        </w:rPr>
        <w:t>Разработчик</w:t>
      </w:r>
      <w:r w:rsidR="00622270" w:rsidRPr="00FA169A">
        <w:rPr>
          <w:rFonts w:ascii="Liberation Serif" w:hAnsi="Liberation Serif" w:cs="Liberation Serif"/>
          <w:sz w:val="28"/>
          <w:szCs w:val="28"/>
        </w:rPr>
        <w:t>а</w:t>
      </w:r>
      <w:r w:rsidR="00282879" w:rsidRPr="00FA169A">
        <w:rPr>
          <w:rFonts w:ascii="Liberation Serif" w:hAnsi="Liberation Serif" w:cs="Liberation Serif"/>
          <w:sz w:val="28"/>
          <w:szCs w:val="28"/>
        </w:rPr>
        <w:t xml:space="preserve"> НПА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F48647F" w14:textId="77777777" w:rsidR="00D749BF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D749BF" w:rsidRPr="00FA169A">
        <w:rPr>
          <w:rFonts w:ascii="Liberation Serif" w:hAnsi="Liberation Serif" w:cs="Liberation Serif"/>
          <w:sz w:val="28"/>
          <w:szCs w:val="28"/>
        </w:rPr>
        <w:t>.1</w:t>
      </w:r>
      <w:r w:rsidR="004B1121" w:rsidRPr="00FA169A">
        <w:rPr>
          <w:rFonts w:ascii="Liberation Serif" w:hAnsi="Liberation Serif" w:cs="Liberation Serif"/>
          <w:sz w:val="28"/>
          <w:szCs w:val="28"/>
        </w:rPr>
        <w:t>3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. Заключение </w:t>
      </w:r>
      <w:r w:rsidR="00291D72">
        <w:rPr>
          <w:rFonts w:ascii="Liberation Serif" w:hAnsi="Liberation Serif" w:cs="Liberation Serif"/>
          <w:sz w:val="28"/>
          <w:szCs w:val="28"/>
        </w:rPr>
        <w:t xml:space="preserve">о результатах экспертизы 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размещается на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сайтах</w:t>
      </w:r>
      <w:r w:rsidR="00D749BF" w:rsidRPr="00FA169A">
        <w:rPr>
          <w:rFonts w:ascii="Liberation Serif" w:hAnsi="Liberation Serif" w:cs="Liberation Serif"/>
          <w:sz w:val="28"/>
          <w:szCs w:val="28"/>
        </w:rPr>
        <w:t xml:space="preserve"> в течении 5 рабочих дней с момента его подписания.</w:t>
      </w:r>
    </w:p>
    <w:p w14:paraId="57442FD5" w14:textId="77777777" w:rsidR="00D749BF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D749BF" w:rsidRPr="00FA169A">
        <w:rPr>
          <w:rFonts w:ascii="Liberation Serif" w:hAnsi="Liberation Serif" w:cs="Liberation Serif"/>
          <w:sz w:val="28"/>
          <w:szCs w:val="28"/>
        </w:rPr>
        <w:t>.1</w:t>
      </w:r>
      <w:r w:rsidR="004B1121" w:rsidRPr="00FA169A">
        <w:rPr>
          <w:rFonts w:ascii="Liberation Serif" w:hAnsi="Liberation Serif" w:cs="Liberation Serif"/>
          <w:sz w:val="28"/>
          <w:szCs w:val="28"/>
        </w:rPr>
        <w:t>4</w:t>
      </w:r>
      <w:r w:rsidR="00D749BF" w:rsidRPr="00FA169A">
        <w:rPr>
          <w:rFonts w:ascii="Liberation Serif" w:hAnsi="Liberation Serif" w:cs="Liberation Serif"/>
          <w:sz w:val="28"/>
          <w:szCs w:val="28"/>
        </w:rPr>
        <w:t>. Разработчик по итогам экспертизы НПА</w:t>
      </w:r>
      <w:r w:rsidR="009F0672" w:rsidRPr="00FA169A">
        <w:rPr>
          <w:rFonts w:ascii="Liberation Serif" w:hAnsi="Liberation Serif" w:cs="Liberation Serif"/>
          <w:sz w:val="28"/>
          <w:szCs w:val="28"/>
        </w:rPr>
        <w:t xml:space="preserve"> вносит изменения в НПА, в отношении которого проводилась экспертиза.</w:t>
      </w:r>
    </w:p>
    <w:p w14:paraId="6DEBD418" w14:textId="3F7EF296" w:rsidR="009F0672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F0672" w:rsidRPr="00FA169A">
        <w:rPr>
          <w:rFonts w:ascii="Liberation Serif" w:hAnsi="Liberation Serif" w:cs="Liberation Serif"/>
          <w:sz w:val="28"/>
          <w:szCs w:val="28"/>
        </w:rPr>
        <w:t>.1</w:t>
      </w:r>
      <w:r w:rsidR="004B1121" w:rsidRPr="00FA169A">
        <w:rPr>
          <w:rFonts w:ascii="Liberation Serif" w:hAnsi="Liberation Serif" w:cs="Liberation Serif"/>
          <w:sz w:val="28"/>
          <w:szCs w:val="28"/>
        </w:rPr>
        <w:t>5</w:t>
      </w:r>
      <w:r w:rsidR="009F0672" w:rsidRPr="00FA169A">
        <w:rPr>
          <w:rFonts w:ascii="Liberation Serif" w:hAnsi="Liberation Serif" w:cs="Liberation Serif"/>
          <w:sz w:val="28"/>
          <w:szCs w:val="28"/>
        </w:rPr>
        <w:t xml:space="preserve">. В отношении каждого НПА, включённого в </w:t>
      </w:r>
      <w:r w:rsidR="0097543D" w:rsidRPr="00FA169A">
        <w:rPr>
          <w:rFonts w:ascii="Liberation Serif" w:hAnsi="Liberation Serif" w:cs="Liberation Serif"/>
          <w:sz w:val="28"/>
          <w:szCs w:val="28"/>
        </w:rPr>
        <w:t>решение об</w:t>
      </w:r>
      <w:r w:rsidR="009F0672" w:rsidRPr="00FA169A">
        <w:rPr>
          <w:rFonts w:ascii="Liberation Serif" w:hAnsi="Liberation Serif" w:cs="Liberation Serif"/>
          <w:sz w:val="28"/>
          <w:szCs w:val="28"/>
        </w:rPr>
        <w:t xml:space="preserve"> экспертиз</w:t>
      </w:r>
      <w:r w:rsidR="0097543D" w:rsidRPr="00FA169A">
        <w:rPr>
          <w:rFonts w:ascii="Liberation Serif" w:hAnsi="Liberation Serif" w:cs="Liberation Serif"/>
          <w:sz w:val="28"/>
          <w:szCs w:val="28"/>
        </w:rPr>
        <w:t>е</w:t>
      </w:r>
      <w:r w:rsidR="009F0672" w:rsidRPr="00FA169A">
        <w:rPr>
          <w:rFonts w:ascii="Liberation Serif" w:hAnsi="Liberation Serif" w:cs="Liberation Serif"/>
          <w:sz w:val="28"/>
          <w:szCs w:val="28"/>
        </w:rPr>
        <w:t xml:space="preserve"> НПА по направлению «Оценка фактического воздействия» </w:t>
      </w:r>
      <w:r w:rsidR="00975A96" w:rsidRPr="00FA169A">
        <w:rPr>
          <w:rFonts w:ascii="Liberation Serif" w:hAnsi="Liberation Serif" w:cs="Liberation Serif"/>
          <w:sz w:val="28"/>
          <w:szCs w:val="28"/>
        </w:rPr>
        <w:t>Р</w:t>
      </w:r>
      <w:r w:rsidR="009F0672" w:rsidRPr="00FA169A">
        <w:rPr>
          <w:rFonts w:ascii="Liberation Serif" w:hAnsi="Liberation Serif" w:cs="Liberation Serif"/>
          <w:sz w:val="28"/>
          <w:szCs w:val="28"/>
        </w:rPr>
        <w:t xml:space="preserve">азработчик готовит проект заключения о результатах экспертизы НПА с целью оценки фактического воздействия (далее – заключения о результатах </w:t>
      </w:r>
      <w:r w:rsidR="005E142B" w:rsidRPr="00FA169A">
        <w:rPr>
          <w:rFonts w:ascii="Liberation Serif" w:hAnsi="Liberation Serif" w:cs="Liberation Serif"/>
          <w:sz w:val="28"/>
          <w:szCs w:val="28"/>
        </w:rPr>
        <w:t>оценки фактического</w:t>
      </w:r>
      <w:r w:rsidR="009F0672" w:rsidRPr="00FA169A">
        <w:rPr>
          <w:rFonts w:ascii="Liberation Serif" w:hAnsi="Liberation Serif" w:cs="Liberation Serif"/>
          <w:sz w:val="28"/>
          <w:szCs w:val="28"/>
        </w:rPr>
        <w:t xml:space="preserve"> воздействия), по форме согласно приложению № </w:t>
      </w:r>
      <w:r w:rsidR="0049335F">
        <w:rPr>
          <w:rFonts w:ascii="Liberation Serif" w:hAnsi="Liberation Serif" w:cs="Liberation Serif"/>
          <w:sz w:val="28"/>
          <w:szCs w:val="28"/>
        </w:rPr>
        <w:t>14</w:t>
      </w:r>
      <w:r w:rsidR="00B56445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B56445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0B349522" w14:textId="77777777" w:rsidR="005E142B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5E142B" w:rsidRPr="00FA169A">
        <w:rPr>
          <w:rFonts w:ascii="Liberation Serif" w:hAnsi="Liberation Serif" w:cs="Liberation Serif"/>
          <w:sz w:val="28"/>
          <w:szCs w:val="28"/>
        </w:rPr>
        <w:t>.1</w:t>
      </w:r>
      <w:r w:rsidR="004B1121" w:rsidRPr="00FA169A">
        <w:rPr>
          <w:rFonts w:ascii="Liberation Serif" w:hAnsi="Liberation Serif" w:cs="Liberation Serif"/>
          <w:sz w:val="28"/>
          <w:szCs w:val="28"/>
        </w:rPr>
        <w:t>6</w:t>
      </w:r>
      <w:r w:rsidR="005E142B" w:rsidRPr="00FA169A">
        <w:rPr>
          <w:rFonts w:ascii="Liberation Serif" w:hAnsi="Liberation Serif" w:cs="Liberation Serif"/>
          <w:sz w:val="28"/>
          <w:szCs w:val="28"/>
        </w:rPr>
        <w:t>. Все разделы заключения о результатах оценки фактического воздействия подлежат обязательному заполнению.</w:t>
      </w:r>
    </w:p>
    <w:p w14:paraId="7B49E8EE" w14:textId="77777777" w:rsidR="00291D72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291D72">
        <w:rPr>
          <w:rFonts w:ascii="Liberation Serif" w:hAnsi="Liberation Serif" w:cs="Liberation Serif"/>
          <w:sz w:val="28"/>
          <w:szCs w:val="28"/>
        </w:rPr>
        <w:t xml:space="preserve">.17. </w:t>
      </w:r>
      <w:r w:rsidR="00D712AE" w:rsidRPr="00D712AE">
        <w:rPr>
          <w:rFonts w:ascii="Liberation Serif" w:hAnsi="Liberation Serif" w:cs="Liberation Serif"/>
          <w:sz w:val="28"/>
          <w:szCs w:val="28"/>
        </w:rPr>
        <w:t>К заключению о результатах оценки фактического воздействия прилагается заключение, подготовленное по результатам оценки регулирующего воздействия на стадии разработки и согласования проекта данного нормативного правового акта (в случае ее проведения).</w:t>
      </w:r>
    </w:p>
    <w:p w14:paraId="5D79D969" w14:textId="77777777" w:rsidR="009F38E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F38E1" w:rsidRPr="00FA169A">
        <w:rPr>
          <w:rFonts w:ascii="Liberation Serif" w:hAnsi="Liberation Serif" w:cs="Liberation Serif"/>
          <w:sz w:val="28"/>
          <w:szCs w:val="28"/>
        </w:rPr>
        <w:t>.1</w:t>
      </w:r>
      <w:r w:rsidR="00291D72">
        <w:rPr>
          <w:rFonts w:ascii="Liberation Serif" w:hAnsi="Liberation Serif" w:cs="Liberation Serif"/>
          <w:sz w:val="28"/>
          <w:szCs w:val="28"/>
        </w:rPr>
        <w:t>8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. Разработчик в срок не позднее 20 рабочих дней со дня начала проведения экспертизы НПА направляет </w:t>
      </w:r>
      <w:r w:rsidR="00975A96" w:rsidRPr="00FA169A">
        <w:rPr>
          <w:rFonts w:ascii="Liberation Serif" w:hAnsi="Liberation Serif" w:cs="Liberation Serif"/>
          <w:sz w:val="28"/>
          <w:szCs w:val="28"/>
        </w:rPr>
        <w:t xml:space="preserve">на согласование </w:t>
      </w:r>
      <w:r w:rsidR="009F38E1" w:rsidRPr="00FA169A">
        <w:rPr>
          <w:rFonts w:ascii="Liberation Serif" w:hAnsi="Liberation Serif" w:cs="Liberation Serif"/>
          <w:sz w:val="28"/>
          <w:szCs w:val="28"/>
        </w:rPr>
        <w:t>в Уполномоченный орган проект заключения о результатах фактического воздействия.</w:t>
      </w:r>
    </w:p>
    <w:p w14:paraId="2696812A" w14:textId="77777777" w:rsidR="009F38E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F38E1" w:rsidRPr="00FA169A">
        <w:rPr>
          <w:rFonts w:ascii="Liberation Serif" w:hAnsi="Liberation Serif" w:cs="Liberation Serif"/>
          <w:sz w:val="28"/>
          <w:szCs w:val="28"/>
        </w:rPr>
        <w:t>.1</w:t>
      </w:r>
      <w:r w:rsidR="00291D72">
        <w:rPr>
          <w:rFonts w:ascii="Liberation Serif" w:hAnsi="Liberation Serif" w:cs="Liberation Serif"/>
          <w:sz w:val="28"/>
          <w:szCs w:val="28"/>
        </w:rPr>
        <w:t>9</w:t>
      </w:r>
      <w:r w:rsidR="009F38E1" w:rsidRPr="00FA169A">
        <w:rPr>
          <w:rFonts w:ascii="Liberation Serif" w:hAnsi="Liberation Serif" w:cs="Liberation Serif"/>
          <w:sz w:val="28"/>
          <w:szCs w:val="28"/>
        </w:rPr>
        <w:t>. В случае если не все разделы проекта заключения о результатах фактического воздействия заполнены, предусмотренные формой проекта заключения о результатах фактического воздействия, Уполномоченный орган в срок не позднее 5 рабочих дней со дня поступления возвращает проект заключения Разработчику на доработку.</w:t>
      </w:r>
    </w:p>
    <w:p w14:paraId="76E5F0EF" w14:textId="0CB7DF32" w:rsidR="009F38E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F38E1" w:rsidRPr="00FA169A">
        <w:rPr>
          <w:rFonts w:ascii="Liberation Serif" w:hAnsi="Liberation Serif" w:cs="Liberation Serif"/>
          <w:sz w:val="28"/>
          <w:szCs w:val="28"/>
        </w:rPr>
        <w:t>.</w:t>
      </w:r>
      <w:r w:rsidR="00291D72">
        <w:rPr>
          <w:rFonts w:ascii="Liberation Serif" w:hAnsi="Liberation Serif" w:cs="Liberation Serif"/>
          <w:sz w:val="28"/>
          <w:szCs w:val="28"/>
        </w:rPr>
        <w:t>20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. В целях проведения публичных консультаций Разработчик в течении </w:t>
      </w:r>
      <w:r w:rsidR="0027098A">
        <w:rPr>
          <w:rFonts w:ascii="Liberation Serif" w:hAnsi="Liberation Serif" w:cs="Liberation Serif"/>
          <w:sz w:val="28"/>
          <w:szCs w:val="28"/>
        </w:rPr>
        <w:br/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7 рабочих дней со дня готового проекта заключения о результатах оценки фактического воздействия размещает на официальном сайте уведомление </w:t>
      </w:r>
      <w:r w:rsidR="00606E6A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="009F38E1" w:rsidRPr="00FA169A">
        <w:rPr>
          <w:rFonts w:ascii="Liberation Serif" w:hAnsi="Liberation Serif" w:cs="Liberation Serif"/>
          <w:sz w:val="28"/>
          <w:szCs w:val="28"/>
        </w:rPr>
        <w:t>приложени</w:t>
      </w:r>
      <w:r w:rsidR="00606E6A">
        <w:rPr>
          <w:rFonts w:ascii="Liberation Serif" w:hAnsi="Liberation Serif" w:cs="Liberation Serif"/>
          <w:sz w:val="28"/>
          <w:szCs w:val="28"/>
        </w:rPr>
        <w:t>ю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 № </w:t>
      </w:r>
      <w:r w:rsidR="004B1121" w:rsidRPr="00FA169A">
        <w:rPr>
          <w:rFonts w:ascii="Liberation Serif" w:hAnsi="Liberation Serif" w:cs="Liberation Serif"/>
          <w:sz w:val="28"/>
          <w:szCs w:val="28"/>
        </w:rPr>
        <w:t>1</w:t>
      </w:r>
      <w:r w:rsidR="0049335F">
        <w:rPr>
          <w:rFonts w:ascii="Liberation Serif" w:hAnsi="Liberation Serif" w:cs="Liberation Serif"/>
          <w:sz w:val="28"/>
          <w:szCs w:val="28"/>
        </w:rPr>
        <w:t>5</w:t>
      </w:r>
      <w:r w:rsidR="00606E6A">
        <w:rPr>
          <w:rFonts w:ascii="Liberation Serif" w:hAnsi="Liberation Serif" w:cs="Liberation Serif"/>
          <w:sz w:val="28"/>
          <w:szCs w:val="28"/>
        </w:rPr>
        <w:t xml:space="preserve"> к настоящему Порядку</w:t>
      </w:r>
      <w:r w:rsidR="009F38E1" w:rsidRPr="00FA169A">
        <w:rPr>
          <w:rFonts w:ascii="Liberation Serif" w:hAnsi="Liberation Serif" w:cs="Liberation Serif"/>
          <w:sz w:val="28"/>
          <w:szCs w:val="28"/>
        </w:rPr>
        <w:t xml:space="preserve"> о проведении экспертизы с указанием срока начала и окончания публичных консультаций, текст НПА в редакции действующей на момент размещения, и проект заключения о результатах оценки фактического воздействия на официальном сайте.</w:t>
      </w:r>
    </w:p>
    <w:p w14:paraId="6E59085E" w14:textId="77777777" w:rsidR="004B112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B1121" w:rsidRPr="00FA169A">
        <w:rPr>
          <w:rFonts w:ascii="Liberation Serif" w:hAnsi="Liberation Serif" w:cs="Liberation Serif"/>
          <w:sz w:val="28"/>
          <w:szCs w:val="28"/>
        </w:rPr>
        <w:t>.2</w:t>
      </w:r>
      <w:r w:rsidR="00291D72">
        <w:rPr>
          <w:rFonts w:ascii="Liberation Serif" w:hAnsi="Liberation Serif" w:cs="Liberation Serif"/>
          <w:sz w:val="28"/>
          <w:szCs w:val="28"/>
        </w:rPr>
        <w:t>1</w:t>
      </w:r>
      <w:r w:rsidR="004B1121" w:rsidRPr="00FA169A">
        <w:rPr>
          <w:rFonts w:ascii="Liberation Serif" w:hAnsi="Liberation Serif" w:cs="Liberation Serif"/>
          <w:sz w:val="28"/>
          <w:szCs w:val="28"/>
        </w:rPr>
        <w:t>. Срок публичных консультаций по НПА и проекту заключения о результатах оценки фактического воздействия составляет 10 рабочих дней со дня размещения.</w:t>
      </w:r>
    </w:p>
    <w:p w14:paraId="68A2EE9D" w14:textId="77777777" w:rsidR="004B112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B1121" w:rsidRPr="00FA169A">
        <w:rPr>
          <w:rFonts w:ascii="Liberation Serif" w:hAnsi="Liberation Serif" w:cs="Liberation Serif"/>
          <w:sz w:val="28"/>
          <w:szCs w:val="28"/>
        </w:rPr>
        <w:t>.2</w:t>
      </w:r>
      <w:r w:rsidR="00291D72">
        <w:rPr>
          <w:rFonts w:ascii="Liberation Serif" w:hAnsi="Liberation Serif" w:cs="Liberation Serif"/>
          <w:sz w:val="28"/>
          <w:szCs w:val="28"/>
        </w:rPr>
        <w:t>2</w:t>
      </w:r>
      <w:r w:rsidR="004B1121" w:rsidRPr="00FA169A">
        <w:rPr>
          <w:rFonts w:ascii="Liberation Serif" w:hAnsi="Liberation Serif" w:cs="Liberation Serif"/>
          <w:sz w:val="28"/>
          <w:szCs w:val="28"/>
        </w:rPr>
        <w:t xml:space="preserve">. </w:t>
      </w:r>
      <w:r w:rsidR="0049335F" w:rsidRPr="0049335F">
        <w:rPr>
          <w:rFonts w:ascii="Liberation Serif" w:hAnsi="Liberation Serif" w:cs="Liberation Serif"/>
          <w:sz w:val="28"/>
          <w:szCs w:val="28"/>
        </w:rPr>
        <w:t>Все полученные в течение срока проведения публичных консультаций предложения выгружаются с Интернет-портала «ОРВ Свердловская область». В случае, если предложения поступили другим способом, то они вносятся в сводку предложений, выгруженную с интернет –портала «ОРВ Свердловская область», вручную.</w:t>
      </w:r>
    </w:p>
    <w:p w14:paraId="4DA8EF9A" w14:textId="62FAE051" w:rsidR="004B1121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B1121" w:rsidRPr="00FA169A">
        <w:rPr>
          <w:rFonts w:ascii="Liberation Serif" w:hAnsi="Liberation Serif" w:cs="Liberation Serif"/>
          <w:sz w:val="28"/>
          <w:szCs w:val="28"/>
        </w:rPr>
        <w:t>.2</w:t>
      </w:r>
      <w:r w:rsidR="00291D72">
        <w:rPr>
          <w:rFonts w:ascii="Liberation Serif" w:hAnsi="Liberation Serif" w:cs="Liberation Serif"/>
          <w:sz w:val="28"/>
          <w:szCs w:val="28"/>
        </w:rPr>
        <w:t>3</w:t>
      </w:r>
      <w:r w:rsidR="004B1121" w:rsidRPr="00FA169A">
        <w:rPr>
          <w:rFonts w:ascii="Liberation Serif" w:hAnsi="Liberation Serif" w:cs="Liberation Serif"/>
          <w:sz w:val="28"/>
          <w:szCs w:val="28"/>
        </w:rPr>
        <w:t xml:space="preserve">. По итогам публичных консультаций Разработчиком проводится доработка проекта заключения по направлению «Оценка фактического </w:t>
      </w:r>
      <w:r w:rsidR="004B1121" w:rsidRPr="00FA169A">
        <w:rPr>
          <w:rFonts w:ascii="Liberation Serif" w:hAnsi="Liberation Serif" w:cs="Liberation Serif"/>
          <w:sz w:val="28"/>
          <w:szCs w:val="28"/>
        </w:rPr>
        <w:lastRenderedPageBreak/>
        <w:t>воздействия», по форме согласно приложению № 1</w:t>
      </w:r>
      <w:r w:rsidR="0049335F">
        <w:rPr>
          <w:rFonts w:ascii="Liberation Serif" w:hAnsi="Liberation Serif" w:cs="Liberation Serif"/>
          <w:sz w:val="28"/>
          <w:szCs w:val="28"/>
        </w:rPr>
        <w:t xml:space="preserve">6 </w:t>
      </w:r>
      <w:r w:rsidR="00606E6A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4B1121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64FCB65E" w14:textId="77777777" w:rsidR="00FF1CA6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FF1CA6" w:rsidRPr="00FA169A">
        <w:rPr>
          <w:rFonts w:ascii="Liberation Serif" w:hAnsi="Liberation Serif" w:cs="Liberation Serif"/>
          <w:sz w:val="28"/>
          <w:szCs w:val="28"/>
        </w:rPr>
        <w:t>.2</w:t>
      </w:r>
      <w:r w:rsidR="00291D72">
        <w:rPr>
          <w:rFonts w:ascii="Liberation Serif" w:hAnsi="Liberation Serif" w:cs="Liberation Serif"/>
          <w:sz w:val="28"/>
          <w:szCs w:val="28"/>
        </w:rPr>
        <w:t>4</w:t>
      </w:r>
      <w:r w:rsidR="00FF1CA6" w:rsidRPr="00FA169A">
        <w:rPr>
          <w:rFonts w:ascii="Liberation Serif" w:hAnsi="Liberation Serif" w:cs="Liberation Serif"/>
          <w:sz w:val="28"/>
          <w:szCs w:val="28"/>
        </w:rPr>
        <w:t>. Заключение подписывается</w:t>
      </w:r>
      <w:r w:rsidR="00622270" w:rsidRPr="00FA169A">
        <w:rPr>
          <w:rFonts w:ascii="Liberation Serif" w:hAnsi="Liberation Serif" w:cs="Liberation Serif"/>
          <w:sz w:val="28"/>
          <w:szCs w:val="28"/>
        </w:rPr>
        <w:t xml:space="preserve"> руководителем</w:t>
      </w:r>
      <w:r w:rsidR="00FF1CA6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282879" w:rsidRPr="00FA169A">
        <w:rPr>
          <w:rFonts w:ascii="Liberation Serif" w:hAnsi="Liberation Serif" w:cs="Liberation Serif"/>
          <w:sz w:val="28"/>
          <w:szCs w:val="28"/>
        </w:rPr>
        <w:t>Разработчик</w:t>
      </w:r>
      <w:r w:rsidR="00622270" w:rsidRPr="00FA169A">
        <w:rPr>
          <w:rFonts w:ascii="Liberation Serif" w:hAnsi="Liberation Serif" w:cs="Liberation Serif"/>
          <w:sz w:val="28"/>
          <w:szCs w:val="28"/>
        </w:rPr>
        <w:t>а</w:t>
      </w:r>
      <w:r w:rsidR="00282879" w:rsidRPr="00FA169A">
        <w:rPr>
          <w:rFonts w:ascii="Liberation Serif" w:hAnsi="Liberation Serif" w:cs="Liberation Serif"/>
          <w:sz w:val="28"/>
          <w:szCs w:val="28"/>
        </w:rPr>
        <w:t xml:space="preserve"> НПА.</w:t>
      </w:r>
      <w:r w:rsidR="00FF1CA6" w:rsidRPr="00FA169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DED22AB" w14:textId="77777777" w:rsidR="00B13CCE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B13CCE" w:rsidRPr="00FA169A">
        <w:rPr>
          <w:rFonts w:ascii="Liberation Serif" w:hAnsi="Liberation Serif" w:cs="Liberation Serif"/>
          <w:sz w:val="28"/>
          <w:szCs w:val="28"/>
        </w:rPr>
        <w:t>.2</w:t>
      </w:r>
      <w:r w:rsidR="00291D72">
        <w:rPr>
          <w:rFonts w:ascii="Liberation Serif" w:hAnsi="Liberation Serif" w:cs="Liberation Serif"/>
          <w:sz w:val="28"/>
          <w:szCs w:val="28"/>
        </w:rPr>
        <w:t>5</w:t>
      </w:r>
      <w:r w:rsidR="00B13CCE" w:rsidRPr="00FA169A">
        <w:rPr>
          <w:rFonts w:ascii="Liberation Serif" w:hAnsi="Liberation Serif" w:cs="Liberation Serif"/>
          <w:sz w:val="28"/>
          <w:szCs w:val="28"/>
        </w:rPr>
        <w:t xml:space="preserve">. В случае если в заключении о результатах оценки фактического воздействия будет сделан вывод о достижении заявленных </w:t>
      </w:r>
      <w:r w:rsidR="00ED45E0" w:rsidRPr="00FA169A">
        <w:rPr>
          <w:rFonts w:ascii="Liberation Serif" w:hAnsi="Liberation Serif" w:cs="Liberation Serif"/>
          <w:sz w:val="28"/>
          <w:szCs w:val="28"/>
        </w:rPr>
        <w:t>целей за</w:t>
      </w:r>
      <w:r w:rsidR="00B13CCE" w:rsidRPr="00FA169A">
        <w:rPr>
          <w:rFonts w:ascii="Liberation Serif" w:hAnsi="Liberation Serif" w:cs="Liberation Serif"/>
          <w:sz w:val="28"/>
          <w:szCs w:val="28"/>
        </w:rPr>
        <w:t xml:space="preserve"> счёт регулирования, оценка фактического воздействия считается </w:t>
      </w:r>
      <w:r w:rsidR="00ED45E0" w:rsidRPr="00FA169A">
        <w:rPr>
          <w:rFonts w:ascii="Liberation Serif" w:hAnsi="Liberation Serif" w:cs="Liberation Serif"/>
          <w:sz w:val="28"/>
          <w:szCs w:val="28"/>
        </w:rPr>
        <w:t>завершённой</w:t>
      </w:r>
      <w:r w:rsidR="00B13CCE" w:rsidRPr="00FA169A">
        <w:rPr>
          <w:rFonts w:ascii="Liberation Serif" w:hAnsi="Liberation Serif" w:cs="Liberation Serif"/>
          <w:sz w:val="28"/>
          <w:szCs w:val="28"/>
        </w:rPr>
        <w:t>.</w:t>
      </w:r>
    </w:p>
    <w:p w14:paraId="1D57D0E4" w14:textId="77777777" w:rsidR="00B13CCE" w:rsidRPr="00FA169A" w:rsidRDefault="00B13CCE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Если в заключении о результатах оценки фактического воздействия будет сделан вывод о </w:t>
      </w:r>
      <w:r w:rsidR="00ED45E0" w:rsidRPr="00FA169A">
        <w:rPr>
          <w:rFonts w:ascii="Liberation Serif" w:hAnsi="Liberation Serif" w:cs="Liberation Serif"/>
          <w:sz w:val="28"/>
          <w:szCs w:val="28"/>
        </w:rPr>
        <w:t>не достижении</w:t>
      </w:r>
      <w:r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ED45E0" w:rsidRPr="00FA169A">
        <w:rPr>
          <w:rFonts w:ascii="Liberation Serif" w:hAnsi="Liberation Serif" w:cs="Liberation Serif"/>
          <w:sz w:val="28"/>
          <w:szCs w:val="28"/>
        </w:rPr>
        <w:t xml:space="preserve">заявленных целей за счёт регулирования, проводится второй этап экспертизы, включающий в себя осуществление действий, предусмотренных пунктами </w:t>
      </w:r>
      <w:r w:rsidR="0049335F">
        <w:rPr>
          <w:rFonts w:ascii="Liberation Serif" w:hAnsi="Liberation Serif" w:cs="Liberation Serif"/>
          <w:sz w:val="28"/>
          <w:szCs w:val="28"/>
        </w:rPr>
        <w:t>7</w:t>
      </w:r>
      <w:r w:rsidR="00CE3EC3" w:rsidRPr="00FA169A">
        <w:rPr>
          <w:rFonts w:ascii="Liberation Serif" w:hAnsi="Liberation Serif" w:cs="Liberation Serif"/>
          <w:sz w:val="28"/>
          <w:szCs w:val="28"/>
        </w:rPr>
        <w:t>.1 –</w:t>
      </w:r>
      <w:r w:rsidR="00ED45E0" w:rsidRPr="00FA169A">
        <w:rPr>
          <w:rFonts w:ascii="Liberation Serif" w:hAnsi="Liberation Serif" w:cs="Liberation Serif"/>
          <w:sz w:val="28"/>
          <w:szCs w:val="28"/>
        </w:rPr>
        <w:t xml:space="preserve"> </w:t>
      </w:r>
      <w:r w:rsidR="0049335F">
        <w:rPr>
          <w:rFonts w:ascii="Liberation Serif" w:hAnsi="Liberation Serif" w:cs="Liberation Serif"/>
          <w:sz w:val="28"/>
          <w:szCs w:val="28"/>
        </w:rPr>
        <w:t>7</w:t>
      </w:r>
      <w:r w:rsidR="00CE3EC3" w:rsidRPr="00FA169A">
        <w:rPr>
          <w:rFonts w:ascii="Liberation Serif" w:hAnsi="Liberation Serif" w:cs="Liberation Serif"/>
          <w:sz w:val="28"/>
          <w:szCs w:val="28"/>
        </w:rPr>
        <w:t>.14</w:t>
      </w:r>
      <w:r w:rsidR="00ED45E0" w:rsidRPr="00FA169A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14:paraId="4CF57B57" w14:textId="77777777" w:rsidR="00ED45E0" w:rsidRPr="00FA169A" w:rsidRDefault="005D0926" w:rsidP="0027098A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ED45E0" w:rsidRPr="00FA169A">
        <w:rPr>
          <w:rFonts w:ascii="Liberation Serif" w:hAnsi="Liberation Serif" w:cs="Liberation Serif"/>
          <w:sz w:val="28"/>
          <w:szCs w:val="28"/>
        </w:rPr>
        <w:t>.2</w:t>
      </w:r>
      <w:r w:rsidR="00291D72">
        <w:rPr>
          <w:rFonts w:ascii="Liberation Serif" w:hAnsi="Liberation Serif" w:cs="Liberation Serif"/>
          <w:sz w:val="28"/>
          <w:szCs w:val="28"/>
        </w:rPr>
        <w:t>6</w:t>
      </w:r>
      <w:r w:rsidR="00ED45E0" w:rsidRPr="00FA169A">
        <w:rPr>
          <w:rFonts w:ascii="Liberation Serif" w:hAnsi="Liberation Serif" w:cs="Liberation Serif"/>
          <w:sz w:val="28"/>
          <w:szCs w:val="28"/>
        </w:rPr>
        <w:t xml:space="preserve">. Заключение о результатах фактического воздействия размещается на </w:t>
      </w:r>
      <w:r w:rsidR="00282879" w:rsidRPr="00FA169A">
        <w:rPr>
          <w:rFonts w:ascii="Liberation Serif" w:hAnsi="Liberation Serif" w:cs="Liberation Serif"/>
          <w:sz w:val="28"/>
          <w:szCs w:val="28"/>
        </w:rPr>
        <w:t>сайтах в</w:t>
      </w:r>
      <w:r w:rsidR="00ED45E0" w:rsidRPr="00FA169A">
        <w:rPr>
          <w:rFonts w:ascii="Liberation Serif" w:hAnsi="Liberation Serif" w:cs="Liberation Serif"/>
          <w:sz w:val="28"/>
          <w:szCs w:val="28"/>
        </w:rPr>
        <w:t xml:space="preserve"> течении 5 рабочих дней со дня </w:t>
      </w:r>
      <w:r w:rsidR="00622270" w:rsidRPr="00FA169A">
        <w:rPr>
          <w:rFonts w:ascii="Liberation Serif" w:hAnsi="Liberation Serif" w:cs="Liberation Serif"/>
          <w:sz w:val="28"/>
          <w:szCs w:val="28"/>
        </w:rPr>
        <w:t>согласования с Уполномоченным органом.</w:t>
      </w:r>
    </w:p>
    <w:p w14:paraId="0089A182" w14:textId="77777777" w:rsidR="00B03AE7" w:rsidRPr="00FA169A" w:rsidRDefault="00B03AE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B05B718" w14:textId="77777777" w:rsidR="0027098A" w:rsidRDefault="0027098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654DD667" w14:textId="77777777" w:rsidR="00B03AE7" w:rsidRPr="00FA169A" w:rsidRDefault="00B03AE7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14:paraId="76272C0B" w14:textId="77777777" w:rsidR="00B03AE7" w:rsidRPr="00FA169A" w:rsidRDefault="00B03AE7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57D1A126" w14:textId="77777777" w:rsidR="00B03AE7" w:rsidRPr="00FA169A" w:rsidRDefault="00B03AE7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0201216" w14:textId="77777777" w:rsidR="00B03AE7" w:rsidRPr="00FA169A" w:rsidRDefault="00B03AE7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962A352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СОГЛАШЕНИЕ</w:t>
      </w:r>
    </w:p>
    <w:p w14:paraId="282045A6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о </w:t>
      </w:r>
      <w:r w:rsidR="001B19B5" w:rsidRPr="00FA169A">
        <w:rPr>
          <w:rFonts w:ascii="Liberation Serif" w:hAnsi="Liberation Serif" w:cs="Liberation Serif"/>
          <w:sz w:val="24"/>
          <w:szCs w:val="24"/>
        </w:rPr>
        <w:t>взаимодействии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 между Администрацией </w:t>
      </w:r>
      <w:r w:rsidR="00CE3EC3" w:rsidRPr="00FA169A">
        <w:rPr>
          <w:rFonts w:ascii="Liberation Serif" w:hAnsi="Liberation Serif" w:cs="Liberation Serif"/>
          <w:sz w:val="24"/>
          <w:szCs w:val="24"/>
        </w:rPr>
        <w:t xml:space="preserve">городского округа Среднеуральск </w:t>
      </w:r>
      <w:r w:rsidR="0027098A">
        <w:rPr>
          <w:rFonts w:ascii="Liberation Serif" w:hAnsi="Liberation Serif" w:cs="Liberation Serif"/>
          <w:sz w:val="24"/>
          <w:szCs w:val="24"/>
        </w:rPr>
        <w:br/>
      </w:r>
      <w:r w:rsidR="00CE3EC3" w:rsidRPr="00FA169A">
        <w:rPr>
          <w:rFonts w:ascii="Liberation Serif" w:hAnsi="Liberation Serif" w:cs="Liberation Serif"/>
          <w:sz w:val="24"/>
          <w:szCs w:val="24"/>
        </w:rPr>
        <w:t>и _________________________</w:t>
      </w:r>
      <w:r w:rsidR="0027098A">
        <w:rPr>
          <w:rFonts w:ascii="Liberation Serif" w:hAnsi="Liberation Serif" w:cs="Liberation Serif"/>
          <w:sz w:val="24"/>
          <w:szCs w:val="24"/>
        </w:rPr>
        <w:t>_______________________________</w:t>
      </w:r>
      <w:r w:rsidR="00CE3EC3" w:rsidRPr="00FA169A">
        <w:rPr>
          <w:rFonts w:ascii="Liberation Serif" w:hAnsi="Liberation Serif" w:cs="Liberation Serif"/>
          <w:sz w:val="24"/>
          <w:szCs w:val="24"/>
        </w:rPr>
        <w:t>___</w:t>
      </w:r>
      <w:r w:rsidRPr="00FA169A">
        <w:rPr>
          <w:rFonts w:ascii="Liberation Serif" w:hAnsi="Liberation Serif" w:cs="Liberation Serif"/>
          <w:sz w:val="24"/>
          <w:szCs w:val="24"/>
        </w:rPr>
        <w:t>______________</w:t>
      </w:r>
    </w:p>
    <w:p w14:paraId="791CC85E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при проведении оценки регулирующего воздействия</w:t>
      </w:r>
      <w:r w:rsidR="001B19B5" w:rsidRPr="00FA169A">
        <w:rPr>
          <w:rFonts w:ascii="Liberation Serif" w:hAnsi="Liberation Serif" w:cs="Liberation Serif"/>
          <w:sz w:val="24"/>
          <w:szCs w:val="24"/>
        </w:rPr>
        <w:t xml:space="preserve">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603FC0E6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8D8100C" w14:textId="77777777" w:rsidR="00B03AE7" w:rsidRPr="00FA169A" w:rsidRDefault="00B03AE7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«__» _______20___ г.</w:t>
      </w:r>
      <w:r w:rsidRPr="00FA169A">
        <w:rPr>
          <w:rFonts w:ascii="Liberation Serif" w:hAnsi="Liberation Serif" w:cs="Liberation Serif"/>
          <w:sz w:val="24"/>
          <w:szCs w:val="24"/>
        </w:rPr>
        <w:tab/>
      </w:r>
      <w:r w:rsidRPr="00FA169A">
        <w:rPr>
          <w:rFonts w:ascii="Liberation Serif" w:hAnsi="Liberation Serif" w:cs="Liberation Serif"/>
          <w:sz w:val="24"/>
          <w:szCs w:val="24"/>
        </w:rPr>
        <w:tab/>
      </w:r>
      <w:r w:rsidRPr="00FA169A">
        <w:rPr>
          <w:rFonts w:ascii="Liberation Serif" w:hAnsi="Liberation Serif" w:cs="Liberation Serif"/>
          <w:sz w:val="24"/>
          <w:szCs w:val="24"/>
        </w:rPr>
        <w:tab/>
      </w:r>
      <w:r w:rsidRPr="00FA169A">
        <w:rPr>
          <w:rFonts w:ascii="Liberation Serif" w:hAnsi="Liberation Serif" w:cs="Liberation Serif"/>
          <w:sz w:val="24"/>
          <w:szCs w:val="24"/>
        </w:rPr>
        <w:tab/>
      </w:r>
      <w:r w:rsidRPr="00FA169A">
        <w:rPr>
          <w:rFonts w:ascii="Liberation Serif" w:hAnsi="Liberation Serif" w:cs="Liberation Serif"/>
          <w:sz w:val="24"/>
          <w:szCs w:val="24"/>
        </w:rPr>
        <w:tab/>
        <w:t xml:space="preserve">                      г. Среднеуральск</w:t>
      </w:r>
    </w:p>
    <w:p w14:paraId="63EC63B0" w14:textId="77777777" w:rsidR="0027098A" w:rsidRDefault="0027098A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EB95424" w14:textId="77777777" w:rsidR="0027098A" w:rsidRDefault="00B03AE7" w:rsidP="0027098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Администрация городского округа Среднеуральск в лице главы городского округа Среднеуральск _</w:t>
      </w:r>
      <w:r w:rsidR="0027098A">
        <w:rPr>
          <w:rFonts w:ascii="Liberation Serif" w:hAnsi="Liberation Serif" w:cs="Liberation Serif"/>
          <w:sz w:val="24"/>
          <w:szCs w:val="24"/>
        </w:rPr>
        <w:t>____________________________________</w:t>
      </w:r>
      <w:r w:rsidRPr="00FA169A">
        <w:rPr>
          <w:rFonts w:ascii="Liberation Serif" w:hAnsi="Liberation Serif" w:cs="Liberation Serif"/>
          <w:sz w:val="24"/>
          <w:szCs w:val="24"/>
        </w:rPr>
        <w:t>_______________________________,</w:t>
      </w:r>
      <w:r w:rsidRPr="00FA169A">
        <w:rPr>
          <w:rFonts w:ascii="Liberation Serif" w:hAnsi="Liberation Serif" w:cs="Liberation Serif"/>
          <w:sz w:val="24"/>
          <w:szCs w:val="24"/>
        </w:rPr>
        <w:br/>
        <w:t>действующего на основании Устава городского округа Среднеуральск, именуемая в дальнейшем «Администрация», с одной стороны,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и </w:t>
      </w:r>
      <w:r w:rsidR="0027098A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</w:p>
    <w:p w14:paraId="26DDD6ED" w14:textId="77777777" w:rsidR="00B03AE7" w:rsidRPr="00FA169A" w:rsidRDefault="00B03AE7" w:rsidP="0027098A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</w:t>
      </w:r>
      <w:r w:rsidR="0027098A">
        <w:rPr>
          <w:rFonts w:ascii="Liberation Serif" w:hAnsi="Liberation Serif" w:cs="Liberation Serif"/>
          <w:sz w:val="24"/>
          <w:szCs w:val="24"/>
        </w:rPr>
        <w:t>________________</w:t>
      </w:r>
      <w:r w:rsidRPr="00FA169A">
        <w:rPr>
          <w:rFonts w:ascii="Liberation Serif" w:hAnsi="Liberation Serif" w:cs="Liberation Serif"/>
          <w:sz w:val="24"/>
          <w:szCs w:val="24"/>
        </w:rPr>
        <w:t>___________________________________________</w:t>
      </w:r>
      <w:r w:rsidR="0027098A">
        <w:rPr>
          <w:rFonts w:ascii="Liberation Serif" w:hAnsi="Liberation Serif" w:cs="Liberation Serif"/>
          <w:sz w:val="24"/>
          <w:szCs w:val="24"/>
        </w:rPr>
        <w:t>_______________</w:t>
      </w:r>
      <w:r w:rsidRPr="00FA169A">
        <w:rPr>
          <w:rFonts w:ascii="Liberation Serif" w:hAnsi="Liberation Serif" w:cs="Liberation Serif"/>
          <w:sz w:val="24"/>
          <w:szCs w:val="24"/>
        </w:rPr>
        <w:br/>
        <w:t>в лице___________________________________________________________, действующего на основании ________________________________________, именуемое в дальнейшем «Организация», с другой стороны, а совместно именуемые Стороны, в целях повышения эффективности проводимой оценки регулирующего воздействия проектов нормативных правовых актов городского округа Среднеуральск</w:t>
      </w:r>
      <w:r w:rsidR="001B19B5" w:rsidRPr="00FA169A">
        <w:rPr>
          <w:rFonts w:ascii="Liberation Serif" w:hAnsi="Liberation Serif" w:cs="Liberation Serif"/>
          <w:sz w:val="24"/>
          <w:szCs w:val="24"/>
        </w:rPr>
        <w:t xml:space="preserve"> и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 экспертизы действующих нормативных правовых актов городского округа Среднеуральск заключили настоящее Соглашение о нижеследующем:</w:t>
      </w:r>
    </w:p>
    <w:p w14:paraId="278B00AA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1. Предмет Соглашения</w:t>
      </w:r>
    </w:p>
    <w:p w14:paraId="1AA546F0" w14:textId="77777777" w:rsidR="00B03AE7" w:rsidRPr="00FA169A" w:rsidRDefault="00B03AE7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ab/>
        <w:t>Предметом настоящего Соглашения является взаимодействие Сторон</w:t>
      </w:r>
      <w:r w:rsidRPr="00FA169A">
        <w:rPr>
          <w:rFonts w:ascii="Liberation Serif" w:hAnsi="Liberation Serif" w:cs="Liberation Serif"/>
          <w:sz w:val="24"/>
          <w:szCs w:val="24"/>
        </w:rPr>
        <w:br/>
        <w:t>в целях обеспечения информационно-аналитической поддержки при проведении оценки регулирующего воздействия проектов нормативных правовых актов городского округа Среднеуральск и экспертизы действующих нормативных правовых актов городского округа Среднеуральск.</w:t>
      </w:r>
    </w:p>
    <w:p w14:paraId="519F1C1C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2. Цели Соглашения</w:t>
      </w:r>
    </w:p>
    <w:p w14:paraId="60063D7B" w14:textId="77777777" w:rsidR="00B03AE7" w:rsidRPr="00FA169A" w:rsidRDefault="00B03AE7" w:rsidP="00CC52B7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Настоящее Соглашение заключено в целях выявления в проектах нормативных правовых актов городского округа Среднеуральск или в действующих нормативных правовых актах городского округа Среднеуральск положений, которые:</w:t>
      </w:r>
    </w:p>
    <w:p w14:paraId="6A717352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1) вводят избыточные обязанности, запреты и ограничения для субъектов предпринимательской и </w:t>
      </w:r>
      <w:r w:rsidR="001B19B5" w:rsidRPr="00FA169A">
        <w:rPr>
          <w:rFonts w:ascii="Liberation Serif" w:hAnsi="Liberation Serif" w:cs="Liberation Serif"/>
          <w:sz w:val="24"/>
          <w:szCs w:val="24"/>
        </w:rPr>
        <w:t>иной экономической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 деятельности или способствуют</w:t>
      </w:r>
      <w:r w:rsidRPr="00FA169A">
        <w:rPr>
          <w:rFonts w:ascii="Liberation Serif" w:hAnsi="Liberation Serif" w:cs="Liberation Serif"/>
          <w:sz w:val="24"/>
          <w:szCs w:val="24"/>
        </w:rPr>
        <w:br/>
        <w:t>их введению;</w:t>
      </w:r>
    </w:p>
    <w:p w14:paraId="1D61F040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2) способствуют возникновению необоснованных расходов субъектов предпринимательской и иной </w:t>
      </w:r>
      <w:r w:rsidR="001B19B5" w:rsidRPr="00FA169A">
        <w:rPr>
          <w:rFonts w:ascii="Liberation Serif" w:hAnsi="Liberation Serif" w:cs="Liberation Serif"/>
          <w:sz w:val="24"/>
          <w:szCs w:val="24"/>
        </w:rPr>
        <w:t xml:space="preserve">экономической </w:t>
      </w:r>
      <w:r w:rsidRPr="00FA169A">
        <w:rPr>
          <w:rFonts w:ascii="Liberation Serif" w:hAnsi="Liberation Serif" w:cs="Liberation Serif"/>
          <w:sz w:val="24"/>
          <w:szCs w:val="24"/>
        </w:rPr>
        <w:t>деятельности;</w:t>
      </w:r>
    </w:p>
    <w:p w14:paraId="514A8A76" w14:textId="77777777" w:rsidR="00B03AE7" w:rsidRPr="00FA169A" w:rsidRDefault="001B19B5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</w:t>
      </w:r>
      <w:r w:rsidR="00B03AE7" w:rsidRPr="00FA169A">
        <w:rPr>
          <w:rFonts w:ascii="Liberation Serif" w:hAnsi="Liberation Serif" w:cs="Liberation Serif"/>
          <w:sz w:val="24"/>
          <w:szCs w:val="24"/>
        </w:rPr>
        <w:t>) способствуют ограничению конкуренции;</w:t>
      </w:r>
    </w:p>
    <w:p w14:paraId="33AEA816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5) приводят к невозможности исполнения субъектами предпринимательской и иной экономической деятельности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условий у органов местного самоуправления, а также сложившегося</w:t>
      </w:r>
      <w:r w:rsidRPr="00FA169A">
        <w:rPr>
          <w:rFonts w:ascii="Liberation Serif" w:hAnsi="Liberation Serif" w:cs="Liberation Serif"/>
          <w:sz w:val="24"/>
          <w:szCs w:val="24"/>
        </w:rPr>
        <w:br/>
      </w:r>
      <w:r w:rsidRPr="00FA169A">
        <w:rPr>
          <w:rFonts w:ascii="Liberation Serif" w:hAnsi="Liberation Serif" w:cs="Liberation Serif"/>
          <w:sz w:val="24"/>
          <w:szCs w:val="24"/>
        </w:rPr>
        <w:lastRenderedPageBreak/>
        <w:t>в городском округе Среднеуральск уровня развития технологий, инфраст</w:t>
      </w:r>
      <w:r w:rsidR="00CE3EC3" w:rsidRPr="00FA169A">
        <w:rPr>
          <w:rFonts w:ascii="Liberation Serif" w:hAnsi="Liberation Serif" w:cs="Liberation Serif"/>
          <w:sz w:val="24"/>
          <w:szCs w:val="24"/>
        </w:rPr>
        <w:t>руктуры, рынков товаров и услуг.</w:t>
      </w:r>
    </w:p>
    <w:p w14:paraId="4E7317F4" w14:textId="77777777" w:rsidR="00B03AE7" w:rsidRPr="00FA169A" w:rsidRDefault="00B03AE7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3. Обязанности Сторон</w:t>
      </w:r>
    </w:p>
    <w:p w14:paraId="306ABBD1" w14:textId="77777777" w:rsidR="00B03AE7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</w:t>
      </w:r>
      <w:r w:rsidR="00B03AE7" w:rsidRPr="00FA169A">
        <w:rPr>
          <w:rFonts w:ascii="Liberation Serif" w:hAnsi="Liberation Serif" w:cs="Liberation Serif"/>
          <w:sz w:val="24"/>
          <w:szCs w:val="24"/>
        </w:rPr>
        <w:t xml:space="preserve">.1. Администрация: </w:t>
      </w:r>
    </w:p>
    <w:p w14:paraId="09B4020B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1) обеспечивает направление извещения Организации о размещении проекта нормативного правового акта и уведомления о проведении публичных консультаций </w:t>
      </w:r>
      <w:r w:rsidR="001B19B5" w:rsidRPr="00FA169A">
        <w:rPr>
          <w:rFonts w:ascii="Liberation Serif" w:hAnsi="Liberation Serif" w:cs="Liberation Serif"/>
          <w:sz w:val="24"/>
          <w:szCs w:val="24"/>
        </w:rPr>
        <w:t xml:space="preserve">в информационно-телекоммуникационной сети Интернет </w:t>
      </w:r>
      <w:r w:rsidRPr="00FA169A">
        <w:rPr>
          <w:rFonts w:ascii="Liberation Serif" w:hAnsi="Liberation Serif" w:cs="Liberation Serif"/>
          <w:sz w:val="24"/>
          <w:szCs w:val="24"/>
        </w:rPr>
        <w:t>на официальном сайте органов местного самоуправления городского округа Среднеуральск (</w:t>
      </w:r>
      <w:r w:rsidR="001B19B5" w:rsidRPr="0027098A">
        <w:rPr>
          <w:rFonts w:ascii="Liberation Serif" w:hAnsi="Liberation Serif" w:cs="Liberation Serif"/>
          <w:sz w:val="24"/>
          <w:szCs w:val="24"/>
        </w:rPr>
        <w:t>https://sredneuralsk.midural.ru/</w:t>
      </w:r>
      <w:r w:rsidR="001B19B5" w:rsidRPr="00FA169A">
        <w:rPr>
          <w:rFonts w:ascii="Liberation Serif" w:hAnsi="Liberation Serif" w:cs="Liberation Serif"/>
          <w:sz w:val="24"/>
          <w:szCs w:val="24"/>
        </w:rPr>
        <w:t>) и Интернет-портале «Оценка регулирующего воздействия в Свердловской области» (далее – сайты).</w:t>
      </w:r>
    </w:p>
    <w:p w14:paraId="59BF0D8D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2) учитывает экспертные заключения Организации на проект нормативного правового акта при проведении оценки регулирующего воздействия.</w:t>
      </w:r>
    </w:p>
    <w:p w14:paraId="1177C4D9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3) учитывает предложения, поступившие от Организации, по повышению эффективности регулирования и устранению выявленных административных барьеров дл</w:t>
      </w:r>
      <w:r w:rsidR="00F779F1" w:rsidRPr="00FA169A">
        <w:rPr>
          <w:rFonts w:ascii="Liberation Serif" w:hAnsi="Liberation Serif" w:cs="Liberation Serif"/>
          <w:sz w:val="24"/>
          <w:szCs w:val="24"/>
        </w:rPr>
        <w:t xml:space="preserve">я субъектов предпринимательской 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и иной экономической деятельности в рамках экспертизы действующих нормативных правовых актов. </w:t>
      </w:r>
    </w:p>
    <w:p w14:paraId="3AC77E84" w14:textId="77777777" w:rsidR="00B03AE7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</w:t>
      </w:r>
      <w:r w:rsidR="00B03AE7" w:rsidRPr="00FA169A">
        <w:rPr>
          <w:rFonts w:ascii="Liberation Serif" w:hAnsi="Liberation Serif" w:cs="Liberation Serif"/>
          <w:sz w:val="24"/>
          <w:szCs w:val="24"/>
        </w:rPr>
        <w:t>.2. Организация:</w:t>
      </w:r>
    </w:p>
    <w:p w14:paraId="124D64F3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1) осуществляет мониторинг информации о проведении оценки регулирующего воздействия проектов нормативных правовых актов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Pr="00FA169A">
        <w:rPr>
          <w:rFonts w:ascii="Liberation Serif" w:hAnsi="Liberation Serif" w:cs="Liberation Serif"/>
          <w:sz w:val="24"/>
          <w:szCs w:val="24"/>
        </w:rPr>
        <w:t>и экспертизы нормативных правовых актов на официальном сайте;</w:t>
      </w:r>
    </w:p>
    <w:p w14:paraId="3E266D55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2) на основе направленных Администрацией уведомлений о проведении публичных консультаций в установленный срок рассматривает проект нормативного правового акта, вынесенный на оценку регулирующего воздействия, и направляет обоснованные предложения либо мнение о поддержке проекта нормативного правового акта, в случае их наличия; </w:t>
      </w:r>
    </w:p>
    <w:p w14:paraId="633D326A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3) по запросу Администрации направляет обоснованные предложения</w:t>
      </w:r>
      <w:r w:rsidRPr="00FA169A">
        <w:rPr>
          <w:rFonts w:ascii="Liberation Serif" w:hAnsi="Liberation Serif" w:cs="Liberation Serif"/>
          <w:sz w:val="24"/>
          <w:szCs w:val="24"/>
        </w:rPr>
        <w:br/>
        <w:t xml:space="preserve">в </w:t>
      </w:r>
      <w:r w:rsidR="00F779F1" w:rsidRPr="00FA169A">
        <w:rPr>
          <w:rFonts w:ascii="Liberation Serif" w:hAnsi="Liberation Serif" w:cs="Liberation Serif"/>
          <w:sz w:val="24"/>
          <w:szCs w:val="24"/>
        </w:rPr>
        <w:t>Решение о</w:t>
      </w:r>
      <w:r w:rsidR="006C260D">
        <w:rPr>
          <w:rFonts w:ascii="Liberation Serif" w:hAnsi="Liberation Serif" w:cs="Liberation Serif"/>
          <w:sz w:val="24"/>
          <w:szCs w:val="24"/>
        </w:rPr>
        <w:t>б экспертизе</w:t>
      </w:r>
      <w:r w:rsidRPr="00FA169A">
        <w:rPr>
          <w:rFonts w:ascii="Liberation Serif" w:hAnsi="Liberation Serif" w:cs="Liberation Serif"/>
          <w:sz w:val="24"/>
          <w:szCs w:val="24"/>
        </w:rPr>
        <w:t>, в случае их наличия;</w:t>
      </w:r>
    </w:p>
    <w:p w14:paraId="3DC3F2DC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4) осуществляет мониторинг реализации действующих нормативных правовых актов городского округа Среднеуральск, которые были рассмотрены ею ранее в качестве проектов нормативных правовых актов, в целях формирования и направления предложений по повышению эффективности регулирования определенной сферы общественных отношений;</w:t>
      </w:r>
    </w:p>
    <w:p w14:paraId="2148C069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5) по запросу Администрации в пределах имеющихся ресурсов осуществляет мониторинг реализации действующих нормативных правовых актов и направляет обоснованные предложения в рамках экспертизы действующих нормативных правовых актов, в том числе по повышению эффективности регулирования определенной сферы общественных отношений, в случае их наличия.</w:t>
      </w:r>
    </w:p>
    <w:p w14:paraId="7F0A317D" w14:textId="77777777" w:rsidR="00B03AE7" w:rsidRPr="00FA169A" w:rsidRDefault="00B03AE7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5199533" w14:textId="77777777" w:rsidR="00B03AE7" w:rsidRPr="00FA169A" w:rsidRDefault="00F779F1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Права Сторон</w:t>
      </w:r>
    </w:p>
    <w:p w14:paraId="017DAB0F" w14:textId="77777777" w:rsidR="00B03AE7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</w:t>
      </w:r>
      <w:r w:rsidR="00B03AE7" w:rsidRPr="00FA169A">
        <w:rPr>
          <w:rFonts w:ascii="Liberation Serif" w:hAnsi="Liberation Serif" w:cs="Liberation Serif"/>
          <w:sz w:val="24"/>
          <w:szCs w:val="24"/>
        </w:rPr>
        <w:t>.1. Администрация вправе:</w:t>
      </w:r>
    </w:p>
    <w:p w14:paraId="4D1816A5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1) направлять запрос в Организацию об осуществлении мониторинга реализации действующих нормативных правовых актов городского округа Среднеуральск в целях </w:t>
      </w:r>
      <w:r w:rsidR="00F779F1" w:rsidRPr="00FA169A">
        <w:rPr>
          <w:rFonts w:ascii="Liberation Serif" w:hAnsi="Liberation Serif" w:cs="Liberation Serif"/>
          <w:sz w:val="24"/>
          <w:szCs w:val="24"/>
        </w:rPr>
        <w:t>проведения экспертизы.</w:t>
      </w:r>
    </w:p>
    <w:p w14:paraId="30299AA0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3) направлять запрос в Организацию о сборе обоснованных предложений в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="00F779F1" w:rsidRPr="00FA169A">
        <w:rPr>
          <w:rFonts w:ascii="Liberation Serif" w:hAnsi="Liberation Serif" w:cs="Liberation Serif"/>
          <w:sz w:val="24"/>
          <w:szCs w:val="24"/>
        </w:rPr>
        <w:t xml:space="preserve">Решение </w:t>
      </w:r>
      <w:r w:rsidR="006C260D">
        <w:rPr>
          <w:rFonts w:ascii="Liberation Serif" w:hAnsi="Liberation Serif" w:cs="Liberation Serif"/>
          <w:sz w:val="24"/>
          <w:szCs w:val="24"/>
        </w:rPr>
        <w:t>об экспертизе</w:t>
      </w:r>
      <w:r w:rsidRPr="00FA169A">
        <w:rPr>
          <w:rFonts w:ascii="Liberation Serif" w:hAnsi="Liberation Serif" w:cs="Liberation Serif"/>
          <w:sz w:val="24"/>
          <w:szCs w:val="24"/>
        </w:rPr>
        <w:t>;</w:t>
      </w:r>
    </w:p>
    <w:p w14:paraId="471DB388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4) размещать на официальном сайте информационные материалы о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Pr="00FA169A">
        <w:rPr>
          <w:rFonts w:ascii="Liberation Serif" w:hAnsi="Liberation Serif" w:cs="Liberation Serif"/>
          <w:sz w:val="24"/>
          <w:szCs w:val="24"/>
        </w:rPr>
        <w:t>деятельности Организации в сфере оценки регулирующего воздействия, в том числе о результатах реализации данного Соглашения.</w:t>
      </w:r>
    </w:p>
    <w:p w14:paraId="597D4637" w14:textId="77777777" w:rsidR="00B03AE7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</w:t>
      </w:r>
      <w:r w:rsidR="00B03AE7" w:rsidRPr="00FA169A">
        <w:rPr>
          <w:rFonts w:ascii="Liberation Serif" w:hAnsi="Liberation Serif" w:cs="Liberation Serif"/>
          <w:sz w:val="24"/>
          <w:szCs w:val="24"/>
        </w:rPr>
        <w:t>.2. Организация вправе:</w:t>
      </w:r>
    </w:p>
    <w:p w14:paraId="35FB95B5" w14:textId="77777777" w:rsidR="00F779F1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1) осуществлять мониторинг реализации действующих нормативных правовых актов городского округа Среднеуральск в целях проведения экспертизы;</w:t>
      </w:r>
    </w:p>
    <w:p w14:paraId="0FAAFF8C" w14:textId="77777777" w:rsidR="00F779F1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2) формировать предложения по повышению эффективности регулирования определенной сферы общественных отношений;</w:t>
      </w:r>
    </w:p>
    <w:p w14:paraId="2E1A5994" w14:textId="77777777" w:rsidR="00B03AE7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</w:t>
      </w:r>
      <w:r w:rsidR="00B03AE7" w:rsidRPr="00FA169A">
        <w:rPr>
          <w:rFonts w:ascii="Liberation Serif" w:hAnsi="Liberation Serif" w:cs="Liberation Serif"/>
          <w:sz w:val="24"/>
          <w:szCs w:val="24"/>
        </w:rPr>
        <w:t>) направлять в Администрацию:</w:t>
      </w:r>
    </w:p>
    <w:p w14:paraId="43EB53B0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мнения и обоснованные предложения в рамках проведения публичных консультаций по </w:t>
      </w:r>
      <w:r w:rsidRPr="00FA169A">
        <w:rPr>
          <w:rFonts w:ascii="Liberation Serif" w:hAnsi="Liberation Serif" w:cs="Liberation Serif"/>
          <w:sz w:val="24"/>
          <w:szCs w:val="24"/>
        </w:rPr>
        <w:lastRenderedPageBreak/>
        <w:t>оценке регулирующего воздействия проектов нормативных правовых актов и экспертизы действующих нормативных правовых актов городского округа Среднеуральск;</w:t>
      </w:r>
    </w:p>
    <w:p w14:paraId="35F6675F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обоснованные предложения в </w:t>
      </w:r>
      <w:r w:rsidR="00F779F1" w:rsidRPr="00FA169A">
        <w:rPr>
          <w:rFonts w:ascii="Liberation Serif" w:hAnsi="Liberation Serif" w:cs="Liberation Serif"/>
          <w:sz w:val="24"/>
          <w:szCs w:val="24"/>
        </w:rPr>
        <w:t xml:space="preserve">Решение </w:t>
      </w:r>
      <w:r w:rsidR="006C260D">
        <w:rPr>
          <w:rFonts w:ascii="Liberation Serif" w:hAnsi="Liberation Serif" w:cs="Liberation Serif"/>
          <w:sz w:val="24"/>
          <w:szCs w:val="24"/>
        </w:rPr>
        <w:t>об экспертизе</w:t>
      </w:r>
      <w:r w:rsidRPr="00FA169A">
        <w:rPr>
          <w:rFonts w:ascii="Liberation Serif" w:hAnsi="Liberation Serif" w:cs="Liberation Serif"/>
          <w:sz w:val="24"/>
          <w:szCs w:val="24"/>
        </w:rPr>
        <w:t>;</w:t>
      </w:r>
    </w:p>
    <w:p w14:paraId="48E87895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результаты мониторинга реализации действующих нормативных правовых актов городского округа Среднеуральск и обоснованные предложения по повышению эффективности регулирования определенной сферы общественных отношений;</w:t>
      </w:r>
    </w:p>
    <w:p w14:paraId="1966DA80" w14:textId="77777777" w:rsidR="00B03AE7" w:rsidRPr="00FA169A" w:rsidRDefault="00B03AE7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размещать на официальном сайте Организации в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Pr="00FA169A">
        <w:rPr>
          <w:rFonts w:ascii="Liberation Serif" w:hAnsi="Liberation Serif" w:cs="Liberation Serif"/>
          <w:sz w:val="24"/>
          <w:szCs w:val="24"/>
        </w:rPr>
        <w:t>информационно-телекоммуникационной сети «Интернет» информационные материалы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Pr="00FA169A">
        <w:rPr>
          <w:rFonts w:ascii="Liberation Serif" w:hAnsi="Liberation Serif" w:cs="Liberation Serif"/>
          <w:sz w:val="24"/>
          <w:szCs w:val="24"/>
        </w:rPr>
        <w:t>о деятельности Администрации в сфере оценки регулирующего воздействия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и экспертизы </w:t>
      </w:r>
      <w:r w:rsidR="00CE3EC3" w:rsidRPr="00FA169A">
        <w:rPr>
          <w:rFonts w:ascii="Liberation Serif" w:hAnsi="Liberation Serif" w:cs="Liberation Serif"/>
          <w:sz w:val="24"/>
          <w:szCs w:val="24"/>
        </w:rPr>
        <w:t>в рамках настоящего Соглашения.</w:t>
      </w:r>
    </w:p>
    <w:p w14:paraId="19D92955" w14:textId="77777777" w:rsidR="00F739D4" w:rsidRPr="00FA169A" w:rsidRDefault="00F739D4" w:rsidP="00CC52B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4) направлять в Администрацию предложения по совершенствованию организации и методологии проведения оценки регулирующего воздействия по проектам нормативных правовых актов и экспертизы действующих нормативных правовых актов.</w:t>
      </w:r>
    </w:p>
    <w:p w14:paraId="3B136AA3" w14:textId="77777777" w:rsidR="00F779F1" w:rsidRPr="00FA169A" w:rsidRDefault="00F779F1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2EEB100" w14:textId="77777777" w:rsidR="00B03AE7" w:rsidRPr="00FA169A" w:rsidRDefault="00F779F1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5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Реализация Соглашения</w:t>
      </w:r>
    </w:p>
    <w:p w14:paraId="4A093945" w14:textId="77777777" w:rsidR="00B03AE7" w:rsidRPr="00FA169A" w:rsidRDefault="00F739D4" w:rsidP="00CC52B7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5</w:t>
      </w:r>
      <w:r w:rsidR="00B03AE7" w:rsidRPr="00FA169A">
        <w:rPr>
          <w:rFonts w:ascii="Liberation Serif" w:hAnsi="Liberation Serif" w:cs="Liberation Serif"/>
          <w:sz w:val="24"/>
          <w:szCs w:val="24"/>
        </w:rPr>
        <w:t>.</w:t>
      </w:r>
      <w:r w:rsidR="00F779F1" w:rsidRPr="00FA169A">
        <w:rPr>
          <w:rFonts w:ascii="Liberation Serif" w:hAnsi="Liberation Serif" w:cs="Liberation Serif"/>
          <w:sz w:val="24"/>
          <w:szCs w:val="24"/>
        </w:rPr>
        <w:t>1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Стороны в разумный срок определяют лиц, ответственных</w:t>
      </w:r>
      <w:r w:rsidR="0027098A">
        <w:rPr>
          <w:rFonts w:ascii="Liberation Serif" w:hAnsi="Liberation Serif" w:cs="Liberation Serif"/>
          <w:sz w:val="24"/>
          <w:szCs w:val="24"/>
        </w:rPr>
        <w:t xml:space="preserve"> </w:t>
      </w:r>
      <w:r w:rsidR="00B03AE7" w:rsidRPr="00FA169A">
        <w:rPr>
          <w:rFonts w:ascii="Liberation Serif" w:hAnsi="Liberation Serif" w:cs="Liberation Serif"/>
          <w:sz w:val="24"/>
          <w:szCs w:val="24"/>
        </w:rPr>
        <w:t xml:space="preserve">за взаимодействие в целях реализации настоящего Соглашения, и </w:t>
      </w:r>
      <w:r w:rsidRPr="00FA169A">
        <w:rPr>
          <w:rFonts w:ascii="Liberation Serif" w:hAnsi="Liberation Serif" w:cs="Liberation Serif"/>
          <w:sz w:val="24"/>
          <w:szCs w:val="24"/>
        </w:rPr>
        <w:t>информирует о таких лицах путем направления соответствующих писем.</w:t>
      </w:r>
    </w:p>
    <w:p w14:paraId="5EE6F809" w14:textId="77777777" w:rsidR="00B03AE7" w:rsidRPr="00FA169A" w:rsidRDefault="00F739D4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Заключительные положения</w:t>
      </w:r>
    </w:p>
    <w:p w14:paraId="5DC667A8" w14:textId="77777777" w:rsidR="00B03AE7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 xml:space="preserve">.1. </w:t>
      </w:r>
      <w:r w:rsidRPr="00FA169A">
        <w:rPr>
          <w:rFonts w:ascii="Liberation Serif" w:hAnsi="Liberation Serif" w:cs="Liberation Serif"/>
          <w:sz w:val="24"/>
          <w:szCs w:val="24"/>
        </w:rPr>
        <w:t>Срок действия соглашения – два года. Настоящее соглашение вступит в силу с момента его подписания.</w:t>
      </w:r>
    </w:p>
    <w:p w14:paraId="1F837193" w14:textId="77777777" w:rsidR="00B03AE7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.2. Если по истечении срока действия Соглашения ни одна из сторон не выразила желание расторгнуть настоящее Соглашение, Соглашение считается пролонгированным на каждые последующие два года.</w:t>
      </w:r>
    </w:p>
    <w:p w14:paraId="10A8CA34" w14:textId="77777777" w:rsidR="00B03AE7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.3. Возникающие споры и разногласия решаются путем переговоров.</w:t>
      </w:r>
    </w:p>
    <w:p w14:paraId="3661F067" w14:textId="77777777" w:rsidR="00B03AE7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</w:t>
      </w:r>
      <w:r w:rsidRPr="00FA169A">
        <w:rPr>
          <w:rFonts w:ascii="Liberation Serif" w:hAnsi="Liberation Serif" w:cs="Liberation Serif"/>
          <w:sz w:val="24"/>
          <w:szCs w:val="24"/>
        </w:rPr>
        <w:t>4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Дополнения и изменения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14:paraId="66506C24" w14:textId="77777777" w:rsidR="00B03AE7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</w:t>
      </w:r>
      <w:r w:rsidRPr="00FA169A">
        <w:rPr>
          <w:rFonts w:ascii="Liberation Serif" w:hAnsi="Liberation Serif" w:cs="Liberation Serif"/>
          <w:sz w:val="24"/>
          <w:szCs w:val="24"/>
        </w:rPr>
        <w:t>5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Соглашение может быть расторгнуто по инициативе любой из Сторон.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14:paraId="3651A148" w14:textId="77777777" w:rsidR="00B03AE7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</w:t>
      </w:r>
      <w:r w:rsidRPr="00FA169A">
        <w:rPr>
          <w:rFonts w:ascii="Liberation Serif" w:hAnsi="Liberation Serif" w:cs="Liberation Serif"/>
          <w:sz w:val="24"/>
          <w:szCs w:val="24"/>
        </w:rPr>
        <w:t>6</w:t>
      </w:r>
      <w:r w:rsidR="00B03AE7" w:rsidRPr="00FA169A">
        <w:rPr>
          <w:rFonts w:ascii="Liberation Serif" w:hAnsi="Liberation Serif" w:cs="Liberation Serif"/>
          <w:sz w:val="24"/>
          <w:szCs w:val="24"/>
        </w:rPr>
        <w:t>. Настоящее Соглашение составлено в двух экземплярах, имеющих равную юридическую силу,</w:t>
      </w:r>
      <w:r w:rsidR="00CE3EC3" w:rsidRPr="00FA169A">
        <w:rPr>
          <w:rFonts w:ascii="Liberation Serif" w:hAnsi="Liberation Serif" w:cs="Liberation Serif"/>
          <w:sz w:val="24"/>
          <w:szCs w:val="24"/>
        </w:rPr>
        <w:t xml:space="preserve"> по одному для каждой из Сторон.</w:t>
      </w:r>
    </w:p>
    <w:p w14:paraId="74A518D3" w14:textId="77777777" w:rsidR="00F739D4" w:rsidRPr="00FA169A" w:rsidRDefault="00F739D4" w:rsidP="00CC52B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6.7. Настоящее Соглашение не предусматривает осуществление каких-либо выплат, компенсации каких-либо затрат, возникших у Сторон в связи с исполнением настоящего соглашения.</w:t>
      </w:r>
    </w:p>
    <w:p w14:paraId="7CB65667" w14:textId="77777777" w:rsidR="00B03AE7" w:rsidRPr="00FA169A" w:rsidRDefault="00F739D4" w:rsidP="00CC52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7</w:t>
      </w:r>
      <w:r w:rsidR="00B03AE7" w:rsidRPr="00FA169A">
        <w:rPr>
          <w:rFonts w:ascii="Liberation Serif" w:hAnsi="Liberation Serif" w:cs="Liberation Serif"/>
          <w:sz w:val="24"/>
          <w:szCs w:val="24"/>
        </w:rPr>
        <w:t xml:space="preserve">. </w:t>
      </w:r>
      <w:r w:rsidRPr="00FA169A">
        <w:rPr>
          <w:rFonts w:ascii="Liberation Serif" w:hAnsi="Liberation Serif" w:cs="Liberation Serif"/>
          <w:sz w:val="24"/>
          <w:szCs w:val="24"/>
        </w:rPr>
        <w:t>П</w:t>
      </w:r>
      <w:r w:rsidR="00B03AE7" w:rsidRPr="00FA169A">
        <w:rPr>
          <w:rFonts w:ascii="Liberation Serif" w:hAnsi="Liberation Serif" w:cs="Liberation Serif"/>
          <w:sz w:val="24"/>
          <w:szCs w:val="24"/>
        </w:rPr>
        <w:t>одписи сторон</w:t>
      </w:r>
    </w:p>
    <w:p w14:paraId="7A1DA214" w14:textId="77777777" w:rsidR="0027098A" w:rsidRDefault="0027098A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DDFD26C" w14:textId="77777777" w:rsidR="00F739D4" w:rsidRPr="00FA169A" w:rsidRDefault="00F739D4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Администрация                                                               Организация</w:t>
      </w:r>
    </w:p>
    <w:p w14:paraId="6E986E7F" w14:textId="77777777" w:rsidR="00F739D4" w:rsidRPr="00FA169A" w:rsidRDefault="00F739D4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Глава городского округа</w:t>
      </w:r>
      <w:r w:rsidR="00430219"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</w:p>
    <w:p w14:paraId="68D3E23D" w14:textId="77777777" w:rsidR="00F739D4" w:rsidRPr="00FA169A" w:rsidRDefault="00F739D4" w:rsidP="00CC52B7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Среднеуральск</w:t>
      </w:r>
    </w:p>
    <w:p w14:paraId="239B31C7" w14:textId="77777777" w:rsidR="00430219" w:rsidRPr="00FA169A" w:rsidRDefault="00430219" w:rsidP="00CC52B7">
      <w:pPr>
        <w:widowControl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          ___________</w:t>
      </w:r>
    </w:p>
    <w:p w14:paraId="13D15D30" w14:textId="77777777" w:rsidR="00430219" w:rsidRPr="00FA169A" w:rsidRDefault="00430219" w:rsidP="00CC52B7">
      <w:pPr>
        <w:widowControl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         ФИО                            Подпись</w:t>
      </w:r>
    </w:p>
    <w:p w14:paraId="61F0AF43" w14:textId="77777777" w:rsidR="0027098A" w:rsidRDefault="002709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14:paraId="69807959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B03AE7" w:rsidRPr="00FA169A">
        <w:rPr>
          <w:rFonts w:ascii="Liberation Serif" w:hAnsi="Liberation Serif" w:cs="Liberation Serif"/>
          <w:sz w:val="28"/>
          <w:szCs w:val="28"/>
        </w:rPr>
        <w:t>2</w:t>
      </w:r>
    </w:p>
    <w:p w14:paraId="00BC4DA3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52FB14D2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55A9562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F218E6A" w14:textId="77777777" w:rsidR="005A6AE8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ПОЯСНИТЕЛЬНАЯ ЗАПИСКА</w:t>
      </w:r>
    </w:p>
    <w:p w14:paraId="45617317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к проекту постановления Администрации городского округа Среднеуральск</w:t>
      </w:r>
    </w:p>
    <w:p w14:paraId="4689197D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"____________________________________________"</w:t>
      </w:r>
    </w:p>
    <w:p w14:paraId="14A3ABFA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(наименование проекта НПА)</w:t>
      </w:r>
    </w:p>
    <w:p w14:paraId="660947F2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</w:p>
    <w:p w14:paraId="0D19FC9D" w14:textId="77777777" w:rsidR="003C798B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Раздел </w:t>
      </w:r>
      <w:r w:rsidR="003C798B" w:rsidRPr="00FA169A">
        <w:rPr>
          <w:rFonts w:ascii="Liberation Serif" w:hAnsi="Liberation Serif" w:cs="Liberation Serif"/>
          <w:sz w:val="24"/>
          <w:szCs w:val="24"/>
        </w:rPr>
        <w:t>1. Общая информация</w:t>
      </w:r>
    </w:p>
    <w:p w14:paraId="38FCC384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27098A" w:rsidRPr="00FA169A" w14:paraId="21377C07" w14:textId="77777777" w:rsidTr="00606E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66F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51B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Вид и наименование проекта нормативного правового акта:</w:t>
            </w:r>
          </w:p>
          <w:p w14:paraId="2C3FEC0D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</w:t>
            </w:r>
          </w:p>
          <w:p w14:paraId="2B4F6DE4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DB7173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для текстового описания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DB7173" w:rsidRPr="00FA169A" w14:paraId="68CE5897" w14:textId="77777777" w:rsidTr="00606E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4DC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E3B" w14:textId="77777777" w:rsidR="00DB7173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Сведения о разработчике проекта акта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</w:p>
          <w:p w14:paraId="1E893CE6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Ф.И.О. исполнителя: (место для текстового описания)</w:t>
            </w:r>
          </w:p>
          <w:p w14:paraId="11F217A1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Тел.: (место для текстового описания)</w:t>
            </w:r>
          </w:p>
          <w:p w14:paraId="0F812753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Адрес электронной почты: (место для текстового описания)</w:t>
            </w:r>
          </w:p>
        </w:tc>
      </w:tr>
      <w:tr w:rsidR="00DB7173" w:rsidRPr="00FA169A" w14:paraId="55A7BE9C" w14:textId="77777777" w:rsidTr="00606E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6F6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9BF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Краткое содержание проекта нормативного правового акта:</w:t>
            </w:r>
          </w:p>
          <w:p w14:paraId="20FB37B7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</w:t>
            </w:r>
          </w:p>
          <w:p w14:paraId="60952B37" w14:textId="77777777" w:rsidR="00DB7173" w:rsidRPr="00FA169A" w:rsidRDefault="00DB7173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для текстового описания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14:paraId="1F485A83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5C52663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75E72CA" w14:textId="77777777" w:rsidR="003C798B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Раздел </w:t>
      </w:r>
      <w:r w:rsidR="00DB7173">
        <w:rPr>
          <w:rFonts w:ascii="Liberation Serif" w:hAnsi="Liberation Serif" w:cs="Liberation Serif"/>
          <w:sz w:val="24"/>
          <w:szCs w:val="24"/>
        </w:rPr>
        <w:t>2</w:t>
      </w:r>
      <w:r w:rsidR="003C798B" w:rsidRPr="00FA169A">
        <w:rPr>
          <w:rFonts w:ascii="Liberation Serif" w:hAnsi="Liberation Serif" w:cs="Liberation Serif"/>
          <w:sz w:val="24"/>
          <w:szCs w:val="24"/>
        </w:rPr>
        <w:t>. Описание цели разработки проекта</w:t>
      </w:r>
      <w:r w:rsidR="00E7610E" w:rsidRPr="00FA169A">
        <w:rPr>
          <w:rFonts w:ascii="Liberation Serif" w:hAnsi="Liberation Serif" w:cs="Liberation Serif"/>
          <w:sz w:val="24"/>
          <w:szCs w:val="24"/>
        </w:rPr>
        <w:t xml:space="preserve"> </w:t>
      </w:r>
      <w:r w:rsidR="003C798B" w:rsidRPr="00FA169A">
        <w:rPr>
          <w:rFonts w:ascii="Liberation Serif" w:hAnsi="Liberation Serif" w:cs="Liberation Serif"/>
          <w:sz w:val="24"/>
          <w:szCs w:val="24"/>
        </w:rPr>
        <w:t>нормативного правового акта</w:t>
      </w:r>
    </w:p>
    <w:p w14:paraId="2D668C85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B7173" w14:paraId="214692D2" w14:textId="77777777" w:rsidTr="00606E6A">
        <w:trPr>
          <w:trHeight w:val="639"/>
        </w:trPr>
        <w:tc>
          <w:tcPr>
            <w:tcW w:w="9918" w:type="dxa"/>
          </w:tcPr>
          <w:p w14:paraId="52299BB0" w14:textId="77777777" w:rsidR="00DB7173" w:rsidRDefault="00DB7173" w:rsidP="00DB7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для текстового описания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14:paraId="2B7B3AA3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1854978" w14:textId="77777777" w:rsidR="003C798B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Раздел </w:t>
      </w:r>
      <w:r w:rsidR="00DB7173">
        <w:rPr>
          <w:rFonts w:ascii="Liberation Serif" w:hAnsi="Liberation Serif" w:cs="Liberation Serif"/>
          <w:sz w:val="24"/>
          <w:szCs w:val="24"/>
        </w:rPr>
        <w:t>3</w:t>
      </w:r>
      <w:r w:rsidR="003C798B" w:rsidRPr="00FA169A">
        <w:rPr>
          <w:rFonts w:ascii="Liberation Serif" w:hAnsi="Liberation Serif" w:cs="Liberation Serif"/>
          <w:sz w:val="24"/>
          <w:szCs w:val="24"/>
        </w:rPr>
        <w:t>. Перечень действующих НПА</w:t>
      </w:r>
      <w:r w:rsidR="00E7610E" w:rsidRPr="00FA169A">
        <w:rPr>
          <w:rFonts w:ascii="Liberation Serif" w:hAnsi="Liberation Serif" w:cs="Liberation Serif"/>
          <w:sz w:val="24"/>
          <w:szCs w:val="24"/>
        </w:rPr>
        <w:t xml:space="preserve"> </w:t>
      </w:r>
      <w:r w:rsidR="003C798B" w:rsidRPr="00FA169A">
        <w:rPr>
          <w:rFonts w:ascii="Liberation Serif" w:hAnsi="Liberation Serif" w:cs="Liberation Serif"/>
          <w:sz w:val="24"/>
          <w:szCs w:val="24"/>
        </w:rPr>
        <w:t>Российской Федерации, Свердловской области,</w:t>
      </w:r>
      <w:r w:rsidR="00E7610E" w:rsidRPr="00FA169A">
        <w:rPr>
          <w:rFonts w:ascii="Liberation Serif" w:hAnsi="Liberation Serif" w:cs="Liberation Serif"/>
          <w:sz w:val="24"/>
          <w:szCs w:val="24"/>
        </w:rPr>
        <w:t xml:space="preserve"> </w:t>
      </w:r>
      <w:r w:rsidR="003C798B" w:rsidRPr="00FA169A">
        <w:rPr>
          <w:rFonts w:ascii="Liberation Serif" w:hAnsi="Liberation Serif" w:cs="Liberation Serif"/>
          <w:sz w:val="24"/>
          <w:szCs w:val="24"/>
        </w:rPr>
        <w:t>НПА городского округа Среднеуральск,</w:t>
      </w:r>
      <w:r w:rsidR="00E7610E" w:rsidRPr="00FA169A">
        <w:rPr>
          <w:rFonts w:ascii="Liberation Serif" w:hAnsi="Liberation Serif" w:cs="Liberation Serif"/>
          <w:sz w:val="24"/>
          <w:szCs w:val="24"/>
        </w:rPr>
        <w:t xml:space="preserve"> </w:t>
      </w:r>
      <w:r w:rsidR="003C798B" w:rsidRPr="00FA169A">
        <w:rPr>
          <w:rFonts w:ascii="Liberation Serif" w:hAnsi="Liberation Serif" w:cs="Liberation Serif"/>
          <w:sz w:val="24"/>
          <w:szCs w:val="24"/>
        </w:rPr>
        <w:t>поручений, решений, послуживших основанием для разработки</w:t>
      </w:r>
      <w:r w:rsidR="00E7610E" w:rsidRPr="00FA169A">
        <w:rPr>
          <w:rFonts w:ascii="Liberation Serif" w:hAnsi="Liberation Serif" w:cs="Liberation Serif"/>
          <w:sz w:val="24"/>
          <w:szCs w:val="24"/>
        </w:rPr>
        <w:t xml:space="preserve"> </w:t>
      </w:r>
      <w:r w:rsidR="003C798B" w:rsidRPr="00FA169A">
        <w:rPr>
          <w:rFonts w:ascii="Liberation Serif" w:hAnsi="Liberation Serif" w:cs="Liberation Serif"/>
          <w:sz w:val="24"/>
          <w:szCs w:val="24"/>
        </w:rPr>
        <w:t>проекта нормативного правового акта</w:t>
      </w:r>
    </w:p>
    <w:p w14:paraId="61605AA8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27098A" w:rsidRPr="00FA169A" w14:paraId="4B17A860" w14:textId="77777777" w:rsidTr="00606E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59C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N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EB2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</w:t>
            </w:r>
          </w:p>
        </w:tc>
      </w:tr>
      <w:tr w:rsidR="0027098A" w:rsidRPr="00FA169A" w14:paraId="589F4D8C" w14:textId="77777777" w:rsidTr="00606E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26D" w14:textId="77777777" w:rsidR="003C798B" w:rsidRPr="00FA169A" w:rsidRDefault="003C798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A7C" w14:textId="77777777" w:rsidR="003C798B" w:rsidRPr="00FA169A" w:rsidRDefault="00DB717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для текстового описания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14:paraId="726EE047" w14:textId="77777777" w:rsidR="003C798B" w:rsidRPr="00FA169A" w:rsidRDefault="003C798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29EFDA1" w14:textId="77777777" w:rsidR="005A6AE8" w:rsidRPr="00FA169A" w:rsidRDefault="005A6AE8" w:rsidP="00DB7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ar56"/>
      <w:bookmarkEnd w:id="1"/>
    </w:p>
    <w:p w14:paraId="4874CA73" w14:textId="77777777" w:rsidR="00E7610E" w:rsidRPr="00FA169A" w:rsidRDefault="00E7610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Разработчик НПА</w:t>
      </w:r>
    </w:p>
    <w:p w14:paraId="43878A20" w14:textId="77777777" w:rsidR="00E7610E" w:rsidRPr="00FA169A" w:rsidRDefault="00E7610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_______________________________                                 ____________ _______________</w:t>
      </w:r>
    </w:p>
    <w:p w14:paraId="41CABA21" w14:textId="77777777" w:rsidR="005A6AE8" w:rsidRPr="00FA169A" w:rsidRDefault="00E7610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     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Дата                Подпись</w:t>
      </w:r>
    </w:p>
    <w:p w14:paraId="195348ED" w14:textId="77777777" w:rsidR="005A6AE8" w:rsidRPr="00FA169A" w:rsidRDefault="005A6AE8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B2163C5" w14:textId="77777777" w:rsidR="00DE45E2" w:rsidRPr="00FA169A" w:rsidRDefault="00DE45E2" w:rsidP="00DB7173">
      <w:pPr>
        <w:spacing w:after="0"/>
        <w:ind w:firstLine="5103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B03AE7" w:rsidRPr="00FA169A">
        <w:rPr>
          <w:rFonts w:ascii="Liberation Serif" w:hAnsi="Liberation Serif" w:cs="Liberation Serif"/>
          <w:sz w:val="28"/>
          <w:szCs w:val="28"/>
        </w:rPr>
        <w:t>3</w:t>
      </w:r>
    </w:p>
    <w:p w14:paraId="3AFD54D5" w14:textId="77777777" w:rsidR="00DE45E2" w:rsidRPr="00FA169A" w:rsidRDefault="00DE45E2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23AC482C" w14:textId="77777777" w:rsidR="00DE45E2" w:rsidRDefault="00DE45E2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3597CD4" w14:textId="77777777" w:rsidR="0027098A" w:rsidRPr="00FA169A" w:rsidRDefault="0027098A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B169760" w14:textId="77777777" w:rsidR="00895B83" w:rsidRPr="00FA169A" w:rsidRDefault="00895B83" w:rsidP="00CC52B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6CBA06DA" w14:textId="77777777" w:rsidR="00DE45E2" w:rsidRPr="00FA169A" w:rsidRDefault="00895B83" w:rsidP="00CC52B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о проведении публичных консультаций для проектов </w:t>
      </w:r>
      <w:r w:rsidR="009858DD" w:rsidRPr="00FA169A">
        <w:rPr>
          <w:rFonts w:ascii="Liberation Serif" w:hAnsi="Liberation Serif" w:cs="Liberation Serif"/>
          <w:b/>
          <w:sz w:val="28"/>
          <w:szCs w:val="28"/>
        </w:rPr>
        <w:t>НПА</w:t>
      </w: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7098A">
        <w:rPr>
          <w:rFonts w:ascii="Liberation Serif" w:hAnsi="Liberation Serif" w:cs="Liberation Serif"/>
          <w:b/>
          <w:sz w:val="28"/>
          <w:szCs w:val="28"/>
        </w:rPr>
        <w:br/>
      </w:r>
      <w:r w:rsidRPr="00FA169A">
        <w:rPr>
          <w:rFonts w:ascii="Liberation Serif" w:hAnsi="Liberation Serif" w:cs="Liberation Serif"/>
          <w:b/>
          <w:sz w:val="28"/>
          <w:szCs w:val="28"/>
        </w:rPr>
        <w:t>низкой степени регулирующего воздействия</w:t>
      </w:r>
    </w:p>
    <w:p w14:paraId="37A5D640" w14:textId="77777777" w:rsidR="00DE45E2" w:rsidRPr="00FA169A" w:rsidRDefault="00DE45E2" w:rsidP="00CC52B7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019353B" w14:textId="77777777" w:rsidR="006A4B5D" w:rsidRPr="00FA169A" w:rsidRDefault="006A4B5D" w:rsidP="00CC52B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19"/>
        <w:gridCol w:w="1158"/>
        <w:gridCol w:w="538"/>
        <w:gridCol w:w="1476"/>
        <w:gridCol w:w="538"/>
        <w:gridCol w:w="1417"/>
        <w:gridCol w:w="2552"/>
      </w:tblGrid>
      <w:tr w:rsidR="0027098A" w:rsidRPr="00FA169A" w14:paraId="25DBCFAE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C6D" w14:textId="77777777" w:rsidR="00895B83" w:rsidRPr="00E12EFA" w:rsidRDefault="00895B8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BF7" w14:textId="77777777" w:rsidR="00895B83" w:rsidRPr="00E12EFA" w:rsidRDefault="00895B8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Вид, наименование </w:t>
            </w:r>
            <w:r w:rsidR="00CE3EC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НПА: (место для текстового описания)</w:t>
            </w:r>
          </w:p>
        </w:tc>
      </w:tr>
      <w:tr w:rsidR="0027098A" w:rsidRPr="00FA169A" w14:paraId="4C23DE28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DBB" w14:textId="77777777" w:rsidR="00895B83" w:rsidRPr="00E12EFA" w:rsidRDefault="00DB717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FA1" w14:textId="77777777" w:rsidR="00895B83" w:rsidRPr="00E12EFA" w:rsidRDefault="001B1D97" w:rsidP="00DB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 w:rsidR="00DB717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Оценка регулирующего возд</w:t>
            </w:r>
            <w:r w:rsidR="00DB717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ействия в Свердловской области» и</w:t>
            </w: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официальн</w:t>
            </w:r>
            <w:r w:rsidR="00DB717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ого</w:t>
            </w: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сайт</w:t>
            </w:r>
            <w:r w:rsidR="00DB717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а</w:t>
            </w: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Среднеуральска</w:t>
            </w:r>
          </w:p>
        </w:tc>
      </w:tr>
      <w:tr w:rsidR="0027098A" w:rsidRPr="00FA169A" w14:paraId="510479E4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6FD" w14:textId="77777777" w:rsidR="00895B83" w:rsidRPr="00E12EFA" w:rsidRDefault="000D2C5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550" w14:textId="77777777" w:rsidR="00895B83" w:rsidRPr="00E12EFA" w:rsidRDefault="00895B8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Степень регулирующего воздействия проекта акта</w:t>
            </w:r>
            <w:r w:rsidR="004832D1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710C82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низкая</w:t>
            </w:r>
          </w:p>
        </w:tc>
      </w:tr>
      <w:tr w:rsidR="0027098A" w:rsidRPr="00FA169A" w14:paraId="6416C531" w14:textId="77777777" w:rsidTr="00606E6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2C6" w14:textId="77777777" w:rsidR="00895B83" w:rsidRPr="00E12EFA" w:rsidRDefault="000D2C5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710C82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Обоснование отнесения проекта акта к низкой степени регулирующего </w:t>
            </w: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     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воздействия: (место для текстового описания)</w:t>
            </w:r>
          </w:p>
          <w:p w14:paraId="25A272B1" w14:textId="77777777" w:rsidR="00895B83" w:rsidRPr="00E12EFA" w:rsidRDefault="000D2C5F" w:rsidP="0022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710C82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 Срок</w:t>
            </w:r>
            <w:r w:rsidR="00710C82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проведения публичных консультаций: </w:t>
            </w:r>
            <w:r w:rsidR="003F6CC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 _________г. по _________г. </w:t>
            </w:r>
          </w:p>
        </w:tc>
      </w:tr>
      <w:tr w:rsidR="0027098A" w:rsidRPr="00FA169A" w14:paraId="0A8AA0ED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149" w14:textId="77777777" w:rsidR="00895B83" w:rsidRPr="00E12EFA" w:rsidRDefault="000D2C5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A5B" w14:textId="77777777" w:rsidR="00895B83" w:rsidRPr="00E12EFA" w:rsidRDefault="000D2C5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</w:tc>
      </w:tr>
      <w:tr w:rsidR="0027098A" w:rsidRPr="00FA169A" w14:paraId="21024883" w14:textId="77777777" w:rsidTr="00606E6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BBD" w14:textId="77777777" w:rsidR="00895B83" w:rsidRPr="00E12EFA" w:rsidRDefault="000D2C5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Негативные эффекты, возникающие в связи с наличием проблемы: </w:t>
            </w:r>
            <w:r w:rsidR="00710C82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27098A" w:rsidRPr="00FA169A" w14:paraId="78F17EC7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B91" w14:textId="77777777" w:rsidR="00895B83" w:rsidRPr="00E12EFA" w:rsidRDefault="000D2C5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895B83"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071" w14:textId="77777777" w:rsidR="00895B83" w:rsidRPr="00E12EFA" w:rsidRDefault="00895B83" w:rsidP="007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Цели предлагаемого регулирования </w:t>
            </w:r>
          </w:p>
        </w:tc>
      </w:tr>
      <w:tr w:rsidR="00710C82" w:rsidRPr="00FA169A" w14:paraId="253B961A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D2E" w14:textId="77777777" w:rsidR="00710C82" w:rsidRPr="00FA169A" w:rsidRDefault="000D2C5F" w:rsidP="00E1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="00710C82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Цели предлагаемого регулирования: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557" w14:textId="77777777" w:rsidR="00710C82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5.2</w:t>
            </w:r>
            <w:r w:rsidR="00710C82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Положения проекта, направленные на достижение целей регулирования</w:t>
            </w:r>
          </w:p>
        </w:tc>
      </w:tr>
      <w:tr w:rsidR="00710C82" w:rsidRPr="00FA169A" w14:paraId="0F8BEFB6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F76" w14:textId="77777777" w:rsidR="00710C82" w:rsidRPr="00FA169A" w:rsidRDefault="00710C8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Цель 1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DEAB" w14:textId="77777777" w:rsidR="00710C82" w:rsidRPr="00FA169A" w:rsidRDefault="00710C8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710C82" w:rsidRPr="00FA169A" w14:paraId="30AA48D3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C554" w14:textId="77777777" w:rsidR="00710C82" w:rsidRPr="00FA169A" w:rsidRDefault="00710C8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Цель 2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170" w14:textId="77777777" w:rsidR="00710C82" w:rsidRPr="00FA169A" w:rsidRDefault="00710C8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710C82" w:rsidRPr="00FA169A" w14:paraId="0D14A3CD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6E7" w14:textId="77777777" w:rsidR="00710C82" w:rsidRPr="00FA169A" w:rsidRDefault="00710C8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...</w:t>
            </w:r>
          </w:p>
        </w:tc>
        <w:tc>
          <w:tcPr>
            <w:tcW w:w="7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400" w14:textId="77777777" w:rsidR="00710C82" w:rsidRPr="00FA169A" w:rsidRDefault="00710C8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7098A" w:rsidRPr="00FA169A" w14:paraId="61A79DB4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41B" w14:textId="77777777" w:rsidR="00895B83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856" w14:textId="77777777" w:rsidR="00895B83" w:rsidRPr="00FA169A" w:rsidRDefault="00895B83" w:rsidP="007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Основные группы лиц, чьи интересы будут затронуты предлагаемым правовым регулированием</w:t>
            </w:r>
            <w:r w:rsidR="00CE3EC3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</w:tr>
      <w:tr w:rsidR="0027098A" w:rsidRPr="00FA169A" w14:paraId="0987C47A" w14:textId="77777777" w:rsidTr="00606E6A"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0A6" w14:textId="77777777" w:rsidR="00895B83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895B83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Группа участников отношений:</w:t>
            </w:r>
          </w:p>
          <w:p w14:paraId="710C2D79" w14:textId="77777777" w:rsidR="00895B83" w:rsidRPr="00FA169A" w:rsidRDefault="00CE3EC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DD2" w14:textId="77777777" w:rsidR="00895B83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895B83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 Оценка количества участников отношений:</w:t>
            </w:r>
          </w:p>
          <w:p w14:paraId="6536FCA9" w14:textId="77777777" w:rsidR="00895B83" w:rsidRPr="00FA169A" w:rsidRDefault="00CE3EC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27098A" w:rsidRPr="00FA169A" w14:paraId="79B5B82F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112" w14:textId="77777777" w:rsidR="00895B83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7</w:t>
            </w:r>
            <w:r w:rsidR="00895B83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496" w14:textId="77777777" w:rsidR="00895B83" w:rsidRPr="00FA169A" w:rsidRDefault="00895B83" w:rsidP="00E1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Риски решения проблемы предложенным способом регулирования </w:t>
            </w:r>
          </w:p>
        </w:tc>
      </w:tr>
      <w:tr w:rsidR="00E12EFA" w:rsidRPr="00FA169A" w14:paraId="77DC3239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E09" w14:textId="77777777" w:rsidR="00E12EFA" w:rsidRPr="00FA169A" w:rsidRDefault="00E12EFA" w:rsidP="00E1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.1. Риски решения проблемы предложенным способом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C85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 Оценки вероятности наступления рисков: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E93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Методы контроля эффективности избранного способа достижения целей регулирования:</w:t>
            </w:r>
          </w:p>
        </w:tc>
      </w:tr>
      <w:tr w:rsidR="00E12EFA" w:rsidRPr="00FA169A" w14:paraId="2EB1E208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715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Риск 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C91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BA5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E12EFA" w:rsidRPr="00FA169A" w14:paraId="0C87622A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59E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Риск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100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78D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E12EFA" w:rsidRPr="00FA169A" w14:paraId="47906D22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4FD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...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C70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5F4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7098A" w:rsidRPr="00FA169A" w14:paraId="2B9E2AE2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3BC" w14:textId="77777777" w:rsidR="00895B83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895B83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9BB" w14:textId="77777777" w:rsidR="00895B83" w:rsidRPr="00FA169A" w:rsidRDefault="00895B8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E12EFA" w:rsidRPr="00FA169A" w14:paraId="2BB4228D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2AC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Мероприятия, необходимые для достижения целей регулирования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0C4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8.2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Описание ожидаемого результата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8C7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8.3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Объем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183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8.4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Источник финансирования</w:t>
            </w:r>
          </w:p>
        </w:tc>
      </w:tr>
      <w:tr w:rsidR="00E12EFA" w:rsidRPr="00FA169A" w14:paraId="60C4AA28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B66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 1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92B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A8A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AC1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E12EFA" w:rsidRPr="00FA169A" w14:paraId="47DD5429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DE2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 2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2E2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4A4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791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E12EFA" w:rsidRPr="00FA169A" w14:paraId="041FB669" w14:textId="77777777" w:rsidTr="00606E6A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49C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...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4BC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5C0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E58" w14:textId="77777777" w:rsidR="00E12EFA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14:paraId="4FA595B6" w14:textId="77777777" w:rsidR="006A4B5D" w:rsidRPr="00FA169A" w:rsidRDefault="006A4B5D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103" w:firstLine="567"/>
        <w:contextualSpacing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E6D5078" w14:textId="77777777" w:rsidR="00272641" w:rsidRPr="00FA169A" w:rsidRDefault="00272641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103" w:firstLine="567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2B4CDE7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Разработчик НПА</w:t>
      </w:r>
    </w:p>
    <w:p w14:paraId="4D4C0D9B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_______________________________                                 ____________ _______________</w:t>
      </w:r>
    </w:p>
    <w:p w14:paraId="79B2C25B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     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Дата                Подпись</w:t>
      </w:r>
    </w:p>
    <w:p w14:paraId="59D70F19" w14:textId="77777777" w:rsidR="0027098A" w:rsidRDefault="0027098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A6B1D9B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B03AE7" w:rsidRPr="00FA169A">
        <w:rPr>
          <w:rFonts w:ascii="Liberation Serif" w:hAnsi="Liberation Serif" w:cs="Liberation Serif"/>
          <w:sz w:val="28"/>
          <w:szCs w:val="28"/>
        </w:rPr>
        <w:t>4</w:t>
      </w:r>
    </w:p>
    <w:p w14:paraId="6A5B8FE2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55ABC35E" w14:textId="77777777" w:rsidR="004832D1" w:rsidRDefault="004832D1" w:rsidP="00270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972C710" w14:textId="77777777" w:rsidR="0027098A" w:rsidRPr="0027098A" w:rsidRDefault="0027098A" w:rsidP="00270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34B8975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03E4FC6A" w14:textId="77777777" w:rsidR="004832D1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о проведении публичных консультаций для проектов</w:t>
      </w:r>
    </w:p>
    <w:p w14:paraId="02B416C0" w14:textId="77777777" w:rsidR="004832D1" w:rsidRPr="00FA169A" w:rsidRDefault="006E2303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НПА</w:t>
      </w:r>
      <w:r w:rsidR="004832D1" w:rsidRPr="00FA169A">
        <w:rPr>
          <w:rFonts w:ascii="Liberation Serif" w:hAnsi="Liberation Serif" w:cs="Liberation Serif"/>
          <w:b/>
          <w:sz w:val="28"/>
          <w:szCs w:val="28"/>
        </w:rPr>
        <w:t xml:space="preserve"> средней и высокой степени</w:t>
      </w:r>
    </w:p>
    <w:p w14:paraId="51D97C9C" w14:textId="77777777" w:rsidR="001F2E5D" w:rsidRPr="00FA169A" w:rsidRDefault="004832D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регулирующего воздействия</w:t>
      </w:r>
    </w:p>
    <w:p w14:paraId="1F8E5874" w14:textId="77777777" w:rsidR="001F2E5D" w:rsidRPr="00FA169A" w:rsidRDefault="001F2E5D" w:rsidP="00CC52B7">
      <w:pPr>
        <w:pStyle w:val="a3"/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19"/>
        <w:gridCol w:w="23"/>
        <w:gridCol w:w="828"/>
        <w:gridCol w:w="2007"/>
        <w:gridCol w:w="142"/>
        <w:gridCol w:w="119"/>
        <w:gridCol w:w="590"/>
        <w:gridCol w:w="600"/>
        <w:gridCol w:w="817"/>
        <w:gridCol w:w="146"/>
        <w:gridCol w:w="2406"/>
      </w:tblGrid>
      <w:tr w:rsidR="0027098A" w:rsidRPr="00FA169A" w14:paraId="2EB93C5E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D51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896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Вид, наименование </w:t>
            </w:r>
            <w:r w:rsidR="003F6CC0">
              <w:rPr>
                <w:rFonts w:ascii="Liberation Serif" w:hAnsi="Liberation Serif" w:cs="Liberation Serif"/>
                <w:sz w:val="24"/>
                <w:szCs w:val="24"/>
              </w:rPr>
              <w:t xml:space="preserve">НПА: </w:t>
            </w:r>
            <w:r w:rsidR="00CE3EC3" w:rsidRPr="00FA169A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27098A" w:rsidRPr="00FA169A" w14:paraId="208DF68C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EF4" w14:textId="77777777" w:rsidR="004832D1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116" w14:textId="77777777" w:rsidR="004832D1" w:rsidRPr="00FA169A" w:rsidRDefault="001B1D97" w:rsidP="00E1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 w:rsid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Оценка регулирующего воздействия в Свердловской области</w:t>
            </w:r>
            <w:r w:rsid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» и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официальный сайт Среднеуральска</w:t>
            </w:r>
          </w:p>
        </w:tc>
      </w:tr>
      <w:tr w:rsidR="0027098A" w:rsidRPr="00FA169A" w14:paraId="1FD55083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C44" w14:textId="77777777" w:rsidR="004832D1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10B" w14:textId="77777777" w:rsidR="004832D1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акта: высокая/средняя</w:t>
            </w:r>
          </w:p>
        </w:tc>
      </w:tr>
      <w:tr w:rsidR="0027098A" w:rsidRPr="00FA169A" w14:paraId="42874BAA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648A" w14:textId="77777777" w:rsidR="004832D1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 Обоснование отнесения проекта акта к определенной степени регулирующего воздействия: (место для текстового описания)</w:t>
            </w:r>
          </w:p>
          <w:p w14:paraId="6CE3EFC0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718EFC" w14:textId="77777777" w:rsidR="004832D1" w:rsidRPr="00FA169A" w:rsidRDefault="00E12EFA" w:rsidP="0022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 Срок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проведения публичных консультаций: </w:t>
            </w:r>
            <w:r w:rsidR="003F6CC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 _______г. по _______г. </w:t>
            </w:r>
          </w:p>
        </w:tc>
      </w:tr>
      <w:tr w:rsidR="0027098A" w:rsidRPr="00FA169A" w14:paraId="5C6B801F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4CF" w14:textId="77777777" w:rsidR="004832D1" w:rsidRPr="00FA169A" w:rsidRDefault="00E12EFA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10D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27098A" w:rsidRPr="00FA169A" w14:paraId="29DFF1DE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B48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 Негативные эффекты, возникающие в связи с наличием проблемы:</w:t>
            </w:r>
          </w:p>
          <w:p w14:paraId="769AC0B6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27098A" w:rsidRPr="00FA169A" w14:paraId="123EB7A2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CEC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0D9" w14:textId="77777777" w:rsidR="004832D1" w:rsidRPr="00FA169A" w:rsidRDefault="004832D1" w:rsidP="00446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Цели предлагаемого регулирования </w:t>
            </w:r>
          </w:p>
        </w:tc>
      </w:tr>
      <w:tr w:rsidR="00446F5E" w:rsidRPr="00FA169A" w14:paraId="381BE1E6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A51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Цели предлагаемого регулирования: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C33" w14:textId="77777777" w:rsidR="00446F5E" w:rsidRPr="00FA169A" w:rsidRDefault="00446F5E" w:rsidP="00446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Положения проекта, направленные на достижение целей регулирования</w:t>
            </w:r>
          </w:p>
        </w:tc>
      </w:tr>
      <w:tr w:rsidR="00446F5E" w:rsidRPr="00FA169A" w14:paraId="5C9CD886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870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90A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6F5E" w:rsidRPr="00FA169A" w14:paraId="2BA679F9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6BF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D9B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46F5E" w:rsidRPr="00FA169A" w14:paraId="196C52DB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4CF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A63" w14:textId="77777777" w:rsidR="00446F5E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382A278A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BB2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816" w14:textId="77777777" w:rsidR="004832D1" w:rsidRPr="00FA169A" w:rsidRDefault="004832D1" w:rsidP="0035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Основные группы лиц чьи интересы будут затронуты предлагаемым правовым регулированием</w:t>
            </w:r>
            <w:r w:rsidR="00CE3EC3"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7098A" w:rsidRPr="00FA169A" w14:paraId="5048DB0E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0EA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244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4832D1" w:rsidRPr="006B2447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Группа участников отношений:</w:t>
            </w:r>
          </w:p>
          <w:p w14:paraId="3E990B4C" w14:textId="77777777" w:rsidR="004832D1" w:rsidRPr="00FA169A" w:rsidRDefault="003F6CC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(место для текстового описания)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7BB" w14:textId="77777777" w:rsidR="004832D1" w:rsidRPr="00FA169A" w:rsidRDefault="00446F5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.2. Оценка количества участников отношений:</w:t>
            </w:r>
          </w:p>
          <w:p w14:paraId="638DC198" w14:textId="77777777" w:rsidR="004832D1" w:rsidRPr="00FA169A" w:rsidRDefault="003F6CC0" w:rsidP="00446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27098A" w:rsidRPr="00FA169A" w14:paraId="12CEE85E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513" w14:textId="77777777" w:rsidR="004832D1" w:rsidRPr="00FA169A" w:rsidRDefault="00AA4743" w:rsidP="00AA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D56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Новые функции, полномочия, обязанности и права органов местного самоуправления, или сведения об их изменении, а также оценка соответствующих расходов (возможных поступлений) </w:t>
            </w:r>
            <w:r w:rsidR="00CE3EC3" w:rsidRPr="00FA169A">
              <w:rPr>
                <w:rFonts w:ascii="Liberation Serif" w:hAnsi="Liberation Serif" w:cs="Liberation Serif"/>
                <w:sz w:val="24"/>
                <w:szCs w:val="24"/>
              </w:rPr>
              <w:t>местного бюджета</w:t>
            </w:r>
          </w:p>
        </w:tc>
      </w:tr>
      <w:tr w:rsidR="0027098A" w:rsidRPr="00FA169A" w14:paraId="49C0CEE1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5BF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1B0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.2. Порядок реализации: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37C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.3. Описание видов расходов (возможных поступлений) и количественная оценка (в т.ч. с приведением оценки изменения трудозатрат и (или) потребностей в иных ресурсах):</w:t>
            </w:r>
          </w:p>
        </w:tc>
      </w:tr>
      <w:tr w:rsidR="0027098A" w:rsidRPr="00FA169A" w14:paraId="54A725FC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79F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органа: (место для текстового описания)</w:t>
            </w:r>
          </w:p>
        </w:tc>
      </w:tr>
      <w:tr w:rsidR="0027098A" w:rsidRPr="00FA169A" w14:paraId="6517DE19" w14:textId="77777777" w:rsidTr="00606E6A"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95E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Функция 1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64C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8EE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 (указать год возникновения)</w:t>
            </w:r>
          </w:p>
        </w:tc>
      </w:tr>
      <w:tr w:rsidR="0027098A" w:rsidRPr="00FA169A" w14:paraId="49A6556B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48A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4BB6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5F8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 (указать период)</w:t>
            </w:r>
          </w:p>
        </w:tc>
      </w:tr>
      <w:tr w:rsidR="0027098A" w:rsidRPr="00FA169A" w14:paraId="59B42433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A1F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F58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2C4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 (указать период)</w:t>
            </w:r>
          </w:p>
        </w:tc>
      </w:tr>
      <w:tr w:rsidR="0027098A" w:rsidRPr="00FA169A" w14:paraId="2CC7AEEC" w14:textId="77777777" w:rsidTr="00606E6A"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10D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Функция 2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879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F165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 (указать год возникновения)</w:t>
            </w:r>
          </w:p>
        </w:tc>
      </w:tr>
      <w:tr w:rsidR="0027098A" w:rsidRPr="00FA169A" w14:paraId="1EADBC44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7B3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7D7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438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 (указать период)</w:t>
            </w:r>
          </w:p>
        </w:tc>
      </w:tr>
      <w:tr w:rsidR="0027098A" w:rsidRPr="00FA169A" w14:paraId="4F0E49FE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0F7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969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FE7F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 (указать период)</w:t>
            </w:r>
          </w:p>
        </w:tc>
      </w:tr>
      <w:tr w:rsidR="0027098A" w:rsidRPr="00FA169A" w14:paraId="0DC2C988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8DA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C66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96E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54510628" w14:textId="77777777" w:rsidTr="00606E6A"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E59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8B0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43060D88" w14:textId="77777777" w:rsidTr="00606E6A"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DDD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40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6B01C198" w14:textId="77777777" w:rsidTr="00606E6A"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7BB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C28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22E891D3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6F8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096" w14:textId="77777777" w:rsidR="004832D1" w:rsidRPr="00FA169A" w:rsidRDefault="004832D1" w:rsidP="004A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Новые обязанности или ограничения, выгода (преимущества) субъектов предпринимательской и </w:t>
            </w:r>
            <w:r w:rsidR="006E2303" w:rsidRPr="00FA169A">
              <w:rPr>
                <w:rFonts w:ascii="Liberation Serif" w:hAnsi="Liberation Serif" w:cs="Liberation Serif"/>
                <w:sz w:val="24"/>
                <w:szCs w:val="24"/>
              </w:rPr>
              <w:t>иной экономической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деятельности либо изменение содержания существующих обязанностей и ограничений, выгод (преимуществ), а также порядок организации исполн</w:t>
            </w:r>
            <w:r w:rsidR="004A03C1">
              <w:rPr>
                <w:rFonts w:ascii="Liberation Serif" w:hAnsi="Liberation Serif" w:cs="Liberation Serif"/>
                <w:sz w:val="24"/>
                <w:szCs w:val="24"/>
              </w:rPr>
              <w:t xml:space="preserve">ения обязанностей и ограничений. 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Оценка расходов (выгод) субъектов предпринимательской и </w:t>
            </w:r>
            <w:r w:rsidR="006E2303" w:rsidRPr="00FA169A">
              <w:rPr>
                <w:rFonts w:ascii="Liberation Serif" w:hAnsi="Liberation Serif" w:cs="Liberation Serif"/>
                <w:sz w:val="24"/>
                <w:szCs w:val="24"/>
              </w:rPr>
              <w:t>иной экономической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деятельности, связанных с необходимостью соблюдения регулирования.</w:t>
            </w:r>
          </w:p>
        </w:tc>
      </w:tr>
      <w:tr w:rsidR="0027098A" w:rsidRPr="00FA169A" w14:paraId="0250DEF4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27E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.1. Группа участников отношений:</w:t>
            </w:r>
          </w:p>
        </w:tc>
        <w:tc>
          <w:tcPr>
            <w:tcW w:w="5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99E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72E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.3. Описание и оценка видов расходов, выгод (преимуществ):</w:t>
            </w:r>
          </w:p>
        </w:tc>
      </w:tr>
      <w:tr w:rsidR="0027098A" w:rsidRPr="00FA169A" w14:paraId="1B627610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5CD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E65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273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4929CB20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6F3" w14:textId="77777777" w:rsidR="004832D1" w:rsidRPr="00FA169A" w:rsidRDefault="00AA474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886" w14:textId="77777777" w:rsidR="00AA4743" w:rsidRPr="00FA169A" w:rsidRDefault="004832D1" w:rsidP="00AA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Риски решения проблемы предложенным способом регулирования </w:t>
            </w:r>
          </w:p>
        </w:tc>
      </w:tr>
      <w:tr w:rsidR="00F334CC" w:rsidRPr="00FA169A" w14:paraId="5451CF29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A92" w14:textId="77777777" w:rsidR="00F334CC" w:rsidRPr="00FA169A" w:rsidRDefault="00F334CC" w:rsidP="00AA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Риски решения проблемы предложенным способом: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BF9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.2. Оценки вероятности наступления рисков: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FBD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.3. Методы контроля эффективности избранного способа достижения целей регулирования:</w:t>
            </w:r>
          </w:p>
        </w:tc>
      </w:tr>
      <w:tr w:rsidR="00F334CC" w:rsidRPr="00FA169A" w14:paraId="746DFA51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824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Риск 1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B86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37A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34CC" w:rsidRPr="00FA169A" w14:paraId="54A6398F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DF4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Риск 2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C1A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6FB5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34CC" w:rsidRPr="00FA169A" w14:paraId="30544F11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5BE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7FD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710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47A9CB68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B7D" w14:textId="77777777" w:rsidR="004832D1" w:rsidRPr="00FA169A" w:rsidRDefault="00CE3EC3" w:rsidP="00F3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334C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4832D1"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BDB" w14:textId="77777777" w:rsidR="004832D1" w:rsidRPr="00FA169A" w:rsidRDefault="004832D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F334CC" w:rsidRPr="00FA169A" w14:paraId="2461C133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F5E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Мероприятия, необходимые для достижения целей регулирования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A24" w14:textId="77777777" w:rsidR="00F334CC" w:rsidRPr="00FA169A" w:rsidRDefault="00F334CC" w:rsidP="00F3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Описание ожидаемого результата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D9F" w14:textId="77777777" w:rsidR="00F334CC" w:rsidRPr="00FA169A" w:rsidRDefault="00F334CC" w:rsidP="00F3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Объем финансирования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EBB" w14:textId="77777777" w:rsidR="00F334CC" w:rsidRPr="00FA169A" w:rsidRDefault="00F334CC" w:rsidP="00F3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Источник финансирования</w:t>
            </w:r>
          </w:p>
        </w:tc>
      </w:tr>
      <w:tr w:rsidR="00F334CC" w:rsidRPr="00FA169A" w14:paraId="36477D24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F44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Мероприятие 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752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2AD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866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34CC" w:rsidRPr="00FA169A" w14:paraId="32B12818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0FB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Мероприятие 2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465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03C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398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34CC" w:rsidRPr="00FA169A" w14:paraId="07A82CF3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D72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841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748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4E9" w14:textId="77777777" w:rsidR="00F334CC" w:rsidRPr="00FA169A" w:rsidRDefault="00F334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098A" w:rsidRPr="00FA169A" w14:paraId="4AE2F6CC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2A2" w14:textId="77777777" w:rsidR="004832D1" w:rsidRPr="00FA169A" w:rsidRDefault="004832D1" w:rsidP="00BE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E43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F12" w14:textId="77777777" w:rsidR="004832D1" w:rsidRPr="00FA169A" w:rsidRDefault="004832D1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</w:t>
            </w:r>
            <w:r w:rsidR="00A20420">
              <w:rPr>
                <w:rFonts w:ascii="Liberation Serif" w:hAnsi="Liberation Serif" w:cs="Liberation Serif"/>
                <w:sz w:val="24"/>
                <w:szCs w:val="24"/>
              </w:rPr>
              <w:t xml:space="preserve"> достижения целей регулирования</w:t>
            </w:r>
          </w:p>
        </w:tc>
      </w:tr>
      <w:tr w:rsidR="00A20420" w:rsidRPr="00FA169A" w14:paraId="2FE094B7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11C" w14:textId="77777777" w:rsidR="00A20420" w:rsidRPr="00FA169A" w:rsidRDefault="00A20420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Индикативные показатели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035" w14:textId="77777777" w:rsidR="00A20420" w:rsidRPr="00FA169A" w:rsidRDefault="00A20420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Единицы измерения индикативных показателей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492" w14:textId="77777777" w:rsidR="00A20420" w:rsidRPr="00FA169A" w:rsidRDefault="00A20420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Целевые значения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BCE" w14:textId="77777777" w:rsidR="00A20420" w:rsidRPr="00FA169A" w:rsidRDefault="00A20420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Способы расчета индикативных показателей</w:t>
            </w:r>
          </w:p>
        </w:tc>
      </w:tr>
      <w:tr w:rsidR="00A20420" w:rsidRPr="00FA169A" w14:paraId="6DF415E2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304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5AE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D42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025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20420" w:rsidRPr="00FA169A" w14:paraId="026EF712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304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A4B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0EB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0C3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20420" w:rsidRPr="00FA169A" w14:paraId="7B2A1BEA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2ED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071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C0A5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72BA" w14:textId="77777777" w:rsidR="00A20420" w:rsidRPr="00FA169A" w:rsidRDefault="00A2042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97DD1C0" w14:textId="77777777" w:rsidR="001F2E5D" w:rsidRPr="00FA169A" w:rsidRDefault="001F2E5D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AE48267" w14:textId="77777777" w:rsidR="00FB1C7E" w:rsidRPr="00FA169A" w:rsidRDefault="00FB1C7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Разработчик НПА</w:t>
      </w:r>
    </w:p>
    <w:p w14:paraId="7B6B601D" w14:textId="77777777" w:rsidR="00FB1C7E" w:rsidRPr="00FA169A" w:rsidRDefault="00FB1C7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_______________________________                                 ____________ _______________</w:t>
      </w:r>
    </w:p>
    <w:p w14:paraId="6153294D" w14:textId="77777777" w:rsidR="00FB1C7E" w:rsidRPr="00FA169A" w:rsidRDefault="00FB1C7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     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Дата                Подпись</w:t>
      </w:r>
    </w:p>
    <w:p w14:paraId="4E64570C" w14:textId="77777777" w:rsidR="0027098A" w:rsidRDefault="0027098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7A6C4CA9" w14:textId="77777777" w:rsidR="00B37664" w:rsidRPr="00FA169A" w:rsidRDefault="00B37664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440815" w:rsidRPr="00FA169A">
        <w:rPr>
          <w:rFonts w:ascii="Liberation Serif" w:hAnsi="Liberation Serif" w:cs="Liberation Serif"/>
          <w:sz w:val="28"/>
          <w:szCs w:val="28"/>
        </w:rPr>
        <w:t>5</w:t>
      </w:r>
    </w:p>
    <w:p w14:paraId="27C5DF6A" w14:textId="77777777" w:rsidR="00B37664" w:rsidRPr="00FA169A" w:rsidRDefault="00B37664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6D18AE43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66E2287D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D382FD6" w14:textId="77777777" w:rsidR="00B37664" w:rsidRPr="00FA169A" w:rsidRDefault="00B37664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ТИПОВОЙ ПЕРЕЧЕНЬ</w:t>
      </w:r>
    </w:p>
    <w:p w14:paraId="3F8FD1D9" w14:textId="77777777" w:rsidR="00B440F1" w:rsidRPr="00FA169A" w:rsidRDefault="00B37664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вопросов для проведения публичных консультаций по проекту нормативного правового акта </w:t>
      </w:r>
      <w:r w:rsidR="00B440F1" w:rsidRPr="00FA169A">
        <w:rPr>
          <w:rFonts w:ascii="Liberation Serif" w:hAnsi="Liberation Serif" w:cs="Liberation Serif"/>
          <w:sz w:val="24"/>
          <w:szCs w:val="24"/>
        </w:rPr>
        <w:t>городского округа Среднеуральск</w:t>
      </w:r>
      <w:r w:rsidRPr="00FA169A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 </w:t>
      </w:r>
    </w:p>
    <w:p w14:paraId="0B725903" w14:textId="77777777" w:rsidR="00ED45E0" w:rsidRPr="00FA169A" w:rsidRDefault="00B37664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4"/>
          <w:szCs w:val="24"/>
        </w:rPr>
        <w:t>наименование нормативного правового акта</w:t>
      </w:r>
    </w:p>
    <w:p w14:paraId="3CCD8023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2B99376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1. Насколько обоснованной, на Ваш взгляд, является проблема, указанная разработчиком в уведомлении?</w:t>
      </w:r>
    </w:p>
    <w:p w14:paraId="145ADA0E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2. Оценены ли в полной мере издержки, возникающие при осуществлении данного регулирования? Если нет, приведите свои оценки издержек.</w:t>
      </w:r>
    </w:p>
    <w:p w14:paraId="7C6C09CC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3.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необоснованности по каждому из них, а также оценкой таких расходов.</w:t>
      </w:r>
    </w:p>
    <w:p w14:paraId="57C0D896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4. Какие риски и негативные последствия могут возникнуть в случае принятия предлагаемого правового регулирования?</w:t>
      </w:r>
    </w:p>
    <w:p w14:paraId="1C41C78A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5. Какие выгоды и преимущества могут возникнуть в случае принятия предлагаемого правового регулирования?</w:t>
      </w:r>
    </w:p>
    <w:p w14:paraId="2290B2D4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6.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них.</w:t>
      </w:r>
    </w:p>
    <w:p w14:paraId="2429439D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7. Является ли предлагаемое регулирование оптимальным способом решения проблемы из рассмотренных вариантов?</w:t>
      </w:r>
    </w:p>
    <w:p w14:paraId="5E139448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8.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предложения.</w:t>
      </w:r>
    </w:p>
    <w:p w14:paraId="302C7B7A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9. Ваше общее мнение по предлагаемому правовому регулированию?</w:t>
      </w:r>
    </w:p>
    <w:p w14:paraId="3589D1AF" w14:textId="77777777" w:rsidR="00B440F1" w:rsidRPr="00FA169A" w:rsidRDefault="00B440F1" w:rsidP="0027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10. Иные предложения и замечания по проекту нормативного правового акта.</w:t>
      </w:r>
    </w:p>
    <w:p w14:paraId="033E02AA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CF8F04C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5278AD2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9058AC3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4A900AE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28BE2A2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B824F5F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12BC648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76278AB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17BC2106" w14:textId="77777777" w:rsidR="0027098A" w:rsidRDefault="0027098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74BA20C" w14:textId="77777777" w:rsidR="00E35149" w:rsidRPr="00FA169A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6</w:t>
      </w:r>
    </w:p>
    <w:p w14:paraId="1B94690C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278EBE2A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A220BB4" w14:textId="77777777" w:rsidR="00E35149" w:rsidRPr="001C58B1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C58B1">
        <w:rPr>
          <w:rFonts w:ascii="Liberation Serif" w:hAnsi="Liberation Serif" w:cs="Liberation Serif"/>
          <w:b/>
          <w:sz w:val="28"/>
          <w:szCs w:val="28"/>
        </w:rPr>
        <w:t>СРАВНИТЕЛЬНАЯ ТАБЛИЦА</w:t>
      </w:r>
    </w:p>
    <w:p w14:paraId="7727C5F0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проекту</w:t>
      </w:r>
    </w:p>
    <w:p w14:paraId="4BE18851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</w:p>
    <w:p w14:paraId="26375648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(вид, название)</w:t>
      </w:r>
    </w:p>
    <w:p w14:paraId="33F5CD3E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934"/>
        <w:gridCol w:w="1652"/>
        <w:gridCol w:w="1652"/>
      </w:tblGrid>
      <w:tr w:rsidR="00730CCE" w14:paraId="09BCB9D0" w14:textId="77777777" w:rsidTr="00730CCE">
        <w:tc>
          <w:tcPr>
            <w:tcW w:w="988" w:type="dxa"/>
          </w:tcPr>
          <w:p w14:paraId="77CF8921" w14:textId="77777777" w:rsidR="00E35149" w:rsidRPr="00730CCE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0CCE">
              <w:rPr>
                <w:rFonts w:ascii="Liberation Serif" w:hAnsi="Liberation Serif" w:cs="Liberation Serif"/>
              </w:rPr>
              <w:t>№</w:t>
            </w:r>
          </w:p>
          <w:p w14:paraId="6FCCAD5F" w14:textId="77777777" w:rsidR="00E35149" w:rsidRPr="00730CCE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0CCE"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1559" w:type="dxa"/>
          </w:tcPr>
          <w:p w14:paraId="1A24156B" w14:textId="77777777" w:rsidR="00E35149" w:rsidRPr="00730CCE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0CCE">
              <w:rPr>
                <w:rFonts w:ascii="Liberation Serif" w:hAnsi="Liberation Serif" w:cs="Liberation Serif"/>
              </w:rPr>
              <w:t>Структурный элемент</w:t>
            </w:r>
          </w:p>
        </w:tc>
        <w:tc>
          <w:tcPr>
            <w:tcW w:w="2126" w:type="dxa"/>
          </w:tcPr>
          <w:p w14:paraId="75565FBE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Действующая редакция нормативного правового акта городского округа Среднеуральск</w:t>
            </w:r>
          </w:p>
        </w:tc>
        <w:tc>
          <w:tcPr>
            <w:tcW w:w="1934" w:type="dxa"/>
          </w:tcPr>
          <w:p w14:paraId="0DA3ECDE" w14:textId="77777777" w:rsidR="00E35149" w:rsidRDefault="00730CCE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Редакция проекта нормативного правового акта</w:t>
            </w:r>
            <w:r w:rsidR="001C58B1">
              <w:rPr>
                <w:rFonts w:ascii="Liberation Serif" w:eastAsia="Times New Roman" w:hAnsi="Liberation Serif" w:cs="Liberation Serif"/>
                <w:lang w:eastAsia="ru-RU"/>
              </w:rPr>
              <w:t xml:space="preserve"> городского округа Среднеуральск</w:t>
            </w:r>
          </w:p>
        </w:tc>
        <w:tc>
          <w:tcPr>
            <w:tcW w:w="1652" w:type="dxa"/>
          </w:tcPr>
          <w:p w14:paraId="64C2C967" w14:textId="77777777" w:rsidR="00E35149" w:rsidRDefault="00730CCE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Структурный элемент федерального (областного) НПА</w:t>
            </w:r>
            <w:r w:rsidR="001C58B1">
              <w:rPr>
                <w:rFonts w:ascii="Liberation Serif" w:eastAsia="Times New Roman" w:hAnsi="Liberation Serif" w:cs="Liberation Serif"/>
                <w:lang w:eastAsia="ru-RU"/>
              </w:rPr>
              <w:t xml:space="preserve"> (при наличии)</w:t>
            </w:r>
          </w:p>
        </w:tc>
        <w:tc>
          <w:tcPr>
            <w:tcW w:w="1652" w:type="dxa"/>
          </w:tcPr>
          <w:p w14:paraId="1FB55C92" w14:textId="77777777" w:rsidR="00E35149" w:rsidRDefault="00730CCE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Редакция федерального (областного) нормативного правового акта</w:t>
            </w:r>
          </w:p>
          <w:p w14:paraId="0BAD12F3" w14:textId="77777777" w:rsidR="001C58B1" w:rsidRDefault="001C58B1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(при наличии)</w:t>
            </w:r>
          </w:p>
        </w:tc>
      </w:tr>
      <w:tr w:rsidR="00730CCE" w14:paraId="398592FA" w14:textId="77777777" w:rsidTr="00730CCE">
        <w:tc>
          <w:tcPr>
            <w:tcW w:w="988" w:type="dxa"/>
          </w:tcPr>
          <w:p w14:paraId="2831299F" w14:textId="77777777" w:rsidR="00E35149" w:rsidRPr="001C58B1" w:rsidRDefault="001C58B1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1C58B1">
              <w:rPr>
                <w:rFonts w:ascii="Liberation Serif" w:hAnsi="Liberation Serif" w:cs="Liberation Serif"/>
                <w:szCs w:val="28"/>
              </w:rPr>
              <w:t>1.</w:t>
            </w:r>
          </w:p>
        </w:tc>
        <w:tc>
          <w:tcPr>
            <w:tcW w:w="1559" w:type="dxa"/>
          </w:tcPr>
          <w:p w14:paraId="01167010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D5CB3C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34" w:type="dxa"/>
          </w:tcPr>
          <w:p w14:paraId="28E2AA32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52" w:type="dxa"/>
          </w:tcPr>
          <w:p w14:paraId="1AA80699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52" w:type="dxa"/>
          </w:tcPr>
          <w:p w14:paraId="3B11EB88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30CCE" w14:paraId="120EC009" w14:textId="77777777" w:rsidTr="00730CCE">
        <w:tc>
          <w:tcPr>
            <w:tcW w:w="988" w:type="dxa"/>
          </w:tcPr>
          <w:p w14:paraId="5464611A" w14:textId="77777777" w:rsidR="00E35149" w:rsidRPr="001C58B1" w:rsidRDefault="001C58B1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1C58B1">
              <w:rPr>
                <w:rFonts w:ascii="Liberation Serif" w:hAnsi="Liberation Serif" w:cs="Liberation Serif"/>
                <w:szCs w:val="28"/>
              </w:rPr>
              <w:t>2.</w:t>
            </w:r>
          </w:p>
        </w:tc>
        <w:tc>
          <w:tcPr>
            <w:tcW w:w="1559" w:type="dxa"/>
          </w:tcPr>
          <w:p w14:paraId="29EE0BF2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4D132A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34" w:type="dxa"/>
          </w:tcPr>
          <w:p w14:paraId="23E4FA57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264AB68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52" w:type="dxa"/>
          </w:tcPr>
          <w:p w14:paraId="0B10796B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30CCE" w14:paraId="435F95B6" w14:textId="77777777" w:rsidTr="00730CCE">
        <w:tc>
          <w:tcPr>
            <w:tcW w:w="988" w:type="dxa"/>
          </w:tcPr>
          <w:p w14:paraId="5AE9DBA8" w14:textId="77777777" w:rsidR="00E35149" w:rsidRPr="001C58B1" w:rsidRDefault="001C58B1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1C58B1">
              <w:rPr>
                <w:rFonts w:ascii="Liberation Serif" w:hAnsi="Liberation Serif" w:cs="Liberation Serif"/>
                <w:szCs w:val="28"/>
              </w:rPr>
              <w:t>…</w:t>
            </w:r>
          </w:p>
        </w:tc>
        <w:tc>
          <w:tcPr>
            <w:tcW w:w="1559" w:type="dxa"/>
          </w:tcPr>
          <w:p w14:paraId="589C9352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CCA216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34" w:type="dxa"/>
          </w:tcPr>
          <w:p w14:paraId="0A72CBAF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52" w:type="dxa"/>
          </w:tcPr>
          <w:p w14:paraId="70FCBA0F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A7AC836" w14:textId="77777777" w:rsidR="00E35149" w:rsidRDefault="00E35149" w:rsidP="00E35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4FF35A4" w14:textId="77777777" w:rsidR="00E35149" w:rsidRDefault="00E35149" w:rsidP="00E3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DB9BC35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975F8C0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DD499C5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01BE100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8938CF3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F9318DA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92D1D1E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12C2CB0A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5F3E884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92BFE67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7CB5EDA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002BC31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13FA8C54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DE634E8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3885935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0D3378C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206C1EA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4849EF7F" w14:textId="77777777" w:rsidR="00730CCE" w:rsidRDefault="00730CC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775AB89" w14:textId="77777777" w:rsidR="001C58B1" w:rsidRDefault="001C58B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8427CC9" w14:textId="77777777" w:rsidR="001C58B1" w:rsidRDefault="001C58B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9BA18F1" w14:textId="77777777" w:rsidR="001C58B1" w:rsidRDefault="001C58B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435B9AEF" w14:textId="77777777" w:rsidR="001C58B1" w:rsidRDefault="001C58B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C53A44F" w14:textId="77777777" w:rsidR="000F1C57" w:rsidRPr="00FA169A" w:rsidRDefault="000F1C57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440815" w:rsidRPr="00FA169A">
        <w:rPr>
          <w:rFonts w:ascii="Liberation Serif" w:hAnsi="Liberation Serif" w:cs="Liberation Serif"/>
          <w:sz w:val="28"/>
          <w:szCs w:val="28"/>
        </w:rPr>
        <w:t>7</w:t>
      </w:r>
    </w:p>
    <w:p w14:paraId="1FD32A3E" w14:textId="77777777" w:rsidR="000F1C57" w:rsidRPr="00FA169A" w:rsidRDefault="000F1C57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03084134" w14:textId="77777777" w:rsidR="000F1C57" w:rsidRPr="00FA169A" w:rsidRDefault="000F1C5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EBA0F9A" w14:textId="77777777" w:rsidR="001B1D97" w:rsidRPr="00FA169A" w:rsidRDefault="001B1D97" w:rsidP="0027098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72F56B20" w14:textId="77777777" w:rsidR="001B1D97" w:rsidRPr="00FA169A" w:rsidRDefault="001B1D97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ЗАКЛЮЧЕНИЕ</w:t>
      </w:r>
    </w:p>
    <w:p w14:paraId="4C1B95D9" w14:textId="77777777" w:rsidR="001B1D97" w:rsidRDefault="001B1D97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об оценке регулирующего воздействия для проектов </w:t>
      </w:r>
      <w:r w:rsidR="006E2303" w:rsidRPr="00FA169A">
        <w:rPr>
          <w:rFonts w:ascii="Liberation Serif" w:hAnsi="Liberation Serif" w:cs="Liberation Serif"/>
          <w:b/>
          <w:sz w:val="28"/>
          <w:szCs w:val="28"/>
        </w:rPr>
        <w:t>НПА</w:t>
      </w:r>
      <w:r w:rsidRPr="00FA169A">
        <w:rPr>
          <w:rFonts w:ascii="Liberation Serif" w:hAnsi="Liberation Serif" w:cs="Liberation Serif"/>
          <w:b/>
          <w:sz w:val="28"/>
          <w:szCs w:val="28"/>
        </w:rPr>
        <w:t xml:space="preserve"> с низкой степенью регулирующего воздействия</w:t>
      </w:r>
    </w:p>
    <w:p w14:paraId="59507CF9" w14:textId="77777777" w:rsidR="005878A9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19"/>
        <w:gridCol w:w="1584"/>
        <w:gridCol w:w="548"/>
        <w:gridCol w:w="1466"/>
        <w:gridCol w:w="538"/>
        <w:gridCol w:w="1417"/>
        <w:gridCol w:w="2127"/>
        <w:gridCol w:w="10"/>
      </w:tblGrid>
      <w:tr w:rsidR="005878A9" w:rsidRPr="00FA169A" w14:paraId="4C86D2BC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FCF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DA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Вид, наименование НПА: (место для текстового описания)</w:t>
            </w:r>
          </w:p>
        </w:tc>
      </w:tr>
      <w:tr w:rsidR="005878A9" w:rsidRPr="00FA169A" w14:paraId="536EF493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4C7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85E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Способ направления участниками публичных консультаций своих предложений: с использованием программных средств интернет-портала «Оценка регулирующего воздействия в Свердловской области» и официального сайта Среднеуральска</w:t>
            </w:r>
          </w:p>
        </w:tc>
      </w:tr>
      <w:tr w:rsidR="005878A9" w:rsidRPr="00FA169A" w14:paraId="58310D9B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0DA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927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Степень регулирующего воздействия проекта акта: низкая</w:t>
            </w:r>
          </w:p>
        </w:tc>
      </w:tr>
      <w:tr w:rsidR="005878A9" w:rsidRPr="00FA169A" w14:paraId="56345A0D" w14:textId="77777777" w:rsidTr="00606E6A">
        <w:tc>
          <w:tcPr>
            <w:tcW w:w="9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D53D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3.1. Обоснование отнесения проекта акта к низкой степени регулирующего                   воздействия: (место для текстового описания)</w:t>
            </w:r>
          </w:p>
          <w:p w14:paraId="7B786E82" w14:textId="77777777" w:rsidR="005878A9" w:rsidRPr="00E12EFA" w:rsidRDefault="005878A9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3.2. Сроки проведения публичных консультаций: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 _________г. по _________г. </w:t>
            </w:r>
          </w:p>
        </w:tc>
      </w:tr>
      <w:tr w:rsidR="005878A9" w:rsidRPr="00FA169A" w14:paraId="0CC00D61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30F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43A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</w:tc>
      </w:tr>
      <w:tr w:rsidR="005878A9" w:rsidRPr="00FA169A" w14:paraId="7FF90C65" w14:textId="77777777" w:rsidTr="00606E6A">
        <w:tc>
          <w:tcPr>
            <w:tcW w:w="9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094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4.1. Негативные эффекты, возникающие в связи с наличием проблемы: (место для текстового описания)</w:t>
            </w:r>
          </w:p>
        </w:tc>
      </w:tr>
      <w:tr w:rsidR="005878A9" w:rsidRPr="00FA169A" w14:paraId="3FD64659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EB5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DB9" w14:textId="77777777" w:rsidR="005878A9" w:rsidRPr="00E12EF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12EF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Цели предлагаемого регулирования </w:t>
            </w:r>
          </w:p>
        </w:tc>
      </w:tr>
      <w:tr w:rsidR="005878A9" w:rsidRPr="00FA169A" w14:paraId="27D842CA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CC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Цели предлагаемого регулирования:</w:t>
            </w:r>
          </w:p>
        </w:tc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DA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5.2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Положения проекта, направленные на достижение целей регулирования</w:t>
            </w:r>
          </w:p>
        </w:tc>
      </w:tr>
      <w:tr w:rsidR="005878A9" w:rsidRPr="00FA169A" w14:paraId="30031172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36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Цель 1</w:t>
            </w:r>
          </w:p>
        </w:tc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70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78741CFF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6B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Цель 2</w:t>
            </w:r>
          </w:p>
        </w:tc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4D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47BB7041" w14:textId="77777777" w:rsidTr="00606E6A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D5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...</w:t>
            </w:r>
          </w:p>
        </w:tc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1A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6AB47E3C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B3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DCA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Основные группы лиц, чьи интересы будут затронуты предлагаемым правовым регулированием </w:t>
            </w:r>
          </w:p>
        </w:tc>
      </w:tr>
      <w:tr w:rsidR="005878A9" w:rsidRPr="00FA169A" w14:paraId="05DFAF70" w14:textId="77777777" w:rsidTr="00606E6A"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62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Группа участников отношений:</w:t>
            </w:r>
          </w:p>
          <w:p w14:paraId="3E673D9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B1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 Оценка количества участников отношений:</w:t>
            </w:r>
          </w:p>
          <w:p w14:paraId="7FF21A1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2E2C1E90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F7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F6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Риски решения проблемы предложенным способом регулирования </w:t>
            </w:r>
          </w:p>
        </w:tc>
      </w:tr>
      <w:tr w:rsidR="005878A9" w:rsidRPr="00FA169A" w14:paraId="3C5A3293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7F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.1. Риски решения проблемы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предложенным способом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73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.2. Оценки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вероятности наступления рисков: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2F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7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.3. Методы контроля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эффективности избранного способа достижения целей регулирования:</w:t>
            </w:r>
          </w:p>
        </w:tc>
      </w:tr>
      <w:tr w:rsidR="005878A9" w:rsidRPr="00FA169A" w14:paraId="73DB9367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53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Риск 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58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F7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544C62C1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47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Риск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075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39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6247C1ED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A0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...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384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96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5838DCF9" w14:textId="77777777" w:rsidTr="00606E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54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D5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5878A9" w:rsidRPr="00FA169A" w14:paraId="23379DD7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96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Мероприятия, необходимые для достижения целей регулирования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24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8.2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Описание ожидаемого результата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4A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8.3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Объем 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EC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8.4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Источник финансирования</w:t>
            </w:r>
          </w:p>
        </w:tc>
      </w:tr>
      <w:tr w:rsidR="005878A9" w:rsidRPr="00FA169A" w14:paraId="35151C05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0E8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 1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5D0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50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0A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589FD233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4E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 2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CA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E4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A7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4CC08495" w14:textId="77777777" w:rsidTr="00606E6A">
        <w:trPr>
          <w:gridAfter w:val="1"/>
          <w:wAfter w:w="10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69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...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2E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574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09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878A9" w:rsidRPr="00FA169A" w14:paraId="134DF5B9" w14:textId="77777777" w:rsidTr="00606E6A">
        <w:tc>
          <w:tcPr>
            <w:tcW w:w="9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64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Сведения о проведении публичных консультаций</w:t>
            </w:r>
          </w:p>
        </w:tc>
      </w:tr>
      <w:tr w:rsidR="005878A9" w:rsidRPr="00FA169A" w14:paraId="793F8C64" w14:textId="77777777" w:rsidTr="00606E6A">
        <w:tc>
          <w:tcPr>
            <w:tcW w:w="9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8F7" w14:textId="77777777" w:rsidR="005878A9" w:rsidRPr="00FA169A" w:rsidRDefault="005878A9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Сведения об организациях, извещенных о про</w:t>
            </w:r>
            <w:r w:rsidR="00A2042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ведении публичных консультаций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6F391374" w14:textId="77777777" w:rsidTr="00606E6A">
        <w:tc>
          <w:tcPr>
            <w:tcW w:w="9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F2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 Статистика предложений, поступивших по итогам публичных консультаций</w:t>
            </w:r>
          </w:p>
          <w:p w14:paraId="2B8D5B6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количество поступивших предложений по проекту акта: (место для текстового описания)</w:t>
            </w:r>
          </w:p>
          <w:p w14:paraId="68F8031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Из них:</w:t>
            </w:r>
          </w:p>
          <w:p w14:paraId="0D9A60B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Мнений о поддержке акта: (место для текстового описания)</w:t>
            </w:r>
          </w:p>
          <w:p w14:paraId="767C450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учтенных предложений: (место для текстового описания)</w:t>
            </w:r>
          </w:p>
          <w:p w14:paraId="18704E5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частично учтенных предложений: (место для текстового описания)</w:t>
            </w:r>
          </w:p>
          <w:p w14:paraId="277A601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неучтенных предложений: (место для текстового описания)</w:t>
            </w:r>
          </w:p>
          <w:p w14:paraId="1CC5D95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6D3040F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количество поступивших предложений по сопроводительным документам: (место для текстового описания), из них учтено; (место для текстового описания), не учтено: (место для текстового описания)</w:t>
            </w:r>
          </w:p>
        </w:tc>
      </w:tr>
    </w:tbl>
    <w:p w14:paraId="7BAC2D2B" w14:textId="77777777" w:rsidR="005878A9" w:rsidRPr="00FA169A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74DB758" w14:textId="77777777" w:rsidR="005878A9" w:rsidRPr="00FA169A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36"/>
          <w:szCs w:val="28"/>
        </w:rPr>
      </w:pPr>
    </w:p>
    <w:p w14:paraId="1B7F7407" w14:textId="77777777" w:rsidR="005878A9" w:rsidRPr="00FA169A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0"/>
        </w:rPr>
      </w:pPr>
      <w:r w:rsidRPr="00FA169A">
        <w:rPr>
          <w:rFonts w:ascii="Liberation Serif" w:hAnsi="Liberation Serif" w:cs="Liberation Serif"/>
          <w:sz w:val="24"/>
          <w:szCs w:val="20"/>
        </w:rPr>
        <w:t>Руководитель разработчика проекта НПА</w:t>
      </w:r>
    </w:p>
    <w:p w14:paraId="0392E7D8" w14:textId="77777777" w:rsidR="005878A9" w:rsidRPr="00FA169A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0"/>
        </w:rPr>
      </w:pPr>
      <w:r w:rsidRPr="00FA169A">
        <w:rPr>
          <w:rFonts w:ascii="Liberation Serif" w:hAnsi="Liberation Serif" w:cs="Liberation Serif"/>
          <w:sz w:val="24"/>
          <w:szCs w:val="20"/>
        </w:rPr>
        <w:t>_______________________________                ____________ _______________</w:t>
      </w:r>
    </w:p>
    <w:p w14:paraId="35D4FEE5" w14:textId="77777777" w:rsidR="005878A9" w:rsidRPr="00FA169A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0"/>
        </w:rPr>
      </w:pPr>
      <w:r w:rsidRPr="00FA169A">
        <w:rPr>
          <w:rFonts w:ascii="Liberation Serif" w:hAnsi="Liberation Serif" w:cs="Liberation Serif"/>
          <w:sz w:val="24"/>
          <w:szCs w:val="20"/>
        </w:rPr>
        <w:t xml:space="preserve">      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0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0"/>
        </w:rPr>
        <w:t xml:space="preserve">                                            Дата         Подпись</w:t>
      </w:r>
    </w:p>
    <w:p w14:paraId="47435E39" w14:textId="77777777" w:rsidR="005878A9" w:rsidRDefault="005878A9" w:rsidP="005878A9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br w:type="page"/>
      </w:r>
    </w:p>
    <w:p w14:paraId="7E829209" w14:textId="77777777" w:rsidR="005878A9" w:rsidRPr="00FA169A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72296199" w14:textId="77777777" w:rsidR="001B1D97" w:rsidRPr="00FA169A" w:rsidRDefault="001B1D97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8920E03" w14:textId="77777777" w:rsidR="00C83A5E" w:rsidRPr="00FA169A" w:rsidRDefault="00C83A5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440815" w:rsidRPr="00FA169A">
        <w:rPr>
          <w:rFonts w:ascii="Liberation Serif" w:hAnsi="Liberation Serif" w:cs="Liberation Serif"/>
          <w:sz w:val="28"/>
          <w:szCs w:val="28"/>
        </w:rPr>
        <w:t>8</w:t>
      </w:r>
    </w:p>
    <w:p w14:paraId="5630646D" w14:textId="77777777" w:rsidR="00C83A5E" w:rsidRPr="00FA169A" w:rsidRDefault="00C83A5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1989938D" w14:textId="77777777" w:rsidR="00C83A5E" w:rsidRDefault="00C83A5E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DEE358E" w14:textId="77777777" w:rsidR="0027098A" w:rsidRPr="00FA169A" w:rsidRDefault="0027098A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6895E4E" w14:textId="77777777" w:rsidR="00C83A5E" w:rsidRPr="00FA169A" w:rsidRDefault="00C83A5E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ЗАКЛЮЧЕНИЕ </w:t>
      </w:r>
    </w:p>
    <w:p w14:paraId="1EF3A862" w14:textId="77777777" w:rsidR="00C83A5E" w:rsidRDefault="00C83A5E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об оценке регулирующего воздействия для проектов </w:t>
      </w:r>
      <w:r w:rsidR="006E2303" w:rsidRPr="00FA169A">
        <w:rPr>
          <w:rFonts w:ascii="Liberation Serif" w:hAnsi="Liberation Serif" w:cs="Liberation Serif"/>
          <w:b/>
          <w:sz w:val="24"/>
          <w:szCs w:val="24"/>
        </w:rPr>
        <w:t>НПА</w:t>
      </w: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 со средней и высокой степенью регулирующего воздействия</w:t>
      </w:r>
    </w:p>
    <w:p w14:paraId="048F8D79" w14:textId="77777777" w:rsidR="005878A9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19"/>
        <w:gridCol w:w="23"/>
        <w:gridCol w:w="828"/>
        <w:gridCol w:w="1582"/>
        <w:gridCol w:w="567"/>
        <w:gridCol w:w="119"/>
        <w:gridCol w:w="590"/>
        <w:gridCol w:w="600"/>
        <w:gridCol w:w="250"/>
        <w:gridCol w:w="567"/>
        <w:gridCol w:w="2552"/>
      </w:tblGrid>
      <w:tr w:rsidR="005878A9" w:rsidRPr="00FA169A" w14:paraId="13F1C010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49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F6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Вид, наименование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НПА: 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646D4418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C6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C9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Оценка регулирующего воздействия в Свердловской области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» и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официальный сайт Среднеуральска</w:t>
            </w:r>
          </w:p>
        </w:tc>
      </w:tr>
      <w:tr w:rsidR="005878A9" w:rsidRPr="00FA169A" w14:paraId="37AD1BA8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2DC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13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акта: высокая/средняя</w:t>
            </w:r>
          </w:p>
        </w:tc>
      </w:tr>
      <w:tr w:rsidR="005878A9" w:rsidRPr="00FA169A" w14:paraId="42880B0A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D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Обоснование отнесения проекта акта к определенной степени регулирующего воздействия: (место для текстового описания)</w:t>
            </w:r>
          </w:p>
          <w:p w14:paraId="43A215D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C2DC26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Срок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проведения публичных консультаций: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 _______г. по _______г. (15 дней</w:t>
            </w:r>
            <w:r w:rsidRPr="003F6CC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/20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дней)</w:t>
            </w:r>
          </w:p>
        </w:tc>
      </w:tr>
      <w:tr w:rsidR="005878A9" w:rsidRPr="00FA169A" w14:paraId="1259BE38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0C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8F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0C3E87C2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90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Негативные эффекты, возникающие в связи с наличием проблемы:</w:t>
            </w:r>
          </w:p>
          <w:p w14:paraId="7E43DB3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2FF6784C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3C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D6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Цели предлагаемого регулирования </w:t>
            </w:r>
          </w:p>
        </w:tc>
      </w:tr>
      <w:tr w:rsidR="005878A9" w:rsidRPr="00FA169A" w14:paraId="12388558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81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Цели предлагаемого регулирования: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9E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Положения проекта, направленные на достижение целей регулирования</w:t>
            </w:r>
          </w:p>
        </w:tc>
      </w:tr>
      <w:tr w:rsidR="005878A9" w:rsidRPr="00FA169A" w14:paraId="65A42A31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5F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88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756974AB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5E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12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04B2C3F3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A7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B4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0A33EF8C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3B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7E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группы лиц чьи интересы будут затронуты предлагаемым правовым регулированием </w:t>
            </w:r>
          </w:p>
        </w:tc>
      </w:tr>
      <w:tr w:rsidR="005878A9" w:rsidRPr="00FA169A" w14:paraId="457AC03A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40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2447"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 Группа участников отношений:</w:t>
            </w:r>
          </w:p>
          <w:p w14:paraId="1F63E8F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(место для текстового описания)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6D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.2. Оценка количества участников отношений:</w:t>
            </w:r>
          </w:p>
          <w:p w14:paraId="356A2E3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0BEB1727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44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EE2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Новые функции, полномочия, обязанности и права органов местного самоуправления, или сведения об их изменении, а также оценка соответствующих расходов (возможных поступлений) местного бюджета</w:t>
            </w:r>
          </w:p>
        </w:tc>
      </w:tr>
      <w:tr w:rsidR="005878A9" w:rsidRPr="00FA169A" w14:paraId="564B7C4E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37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F0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.2. Порядок реализации: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60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.3. Описание видов расходов (возможных поступлений) и количественная оценка (в т.ч. с приведением оценки изменения трудозатрат и (или) потребностей в иных ресурсах):</w:t>
            </w:r>
          </w:p>
        </w:tc>
      </w:tr>
      <w:tr w:rsidR="005878A9" w:rsidRPr="00FA169A" w14:paraId="1A1E6D6F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90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органа: (место для текстового описания)</w:t>
            </w:r>
          </w:p>
        </w:tc>
      </w:tr>
      <w:tr w:rsidR="005878A9" w:rsidRPr="00FA169A" w14:paraId="42EBE517" w14:textId="77777777" w:rsidTr="00606E6A"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BA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Функция 1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59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56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 (указать год возникновения)</w:t>
            </w:r>
          </w:p>
        </w:tc>
      </w:tr>
      <w:tr w:rsidR="005878A9" w:rsidRPr="00FA169A" w14:paraId="09DAA875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99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9AB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3C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 (указать период)</w:t>
            </w:r>
          </w:p>
        </w:tc>
      </w:tr>
      <w:tr w:rsidR="005878A9" w:rsidRPr="00FA169A" w14:paraId="25EA8723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7F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DA8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D7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 (указать период)</w:t>
            </w:r>
          </w:p>
        </w:tc>
      </w:tr>
      <w:tr w:rsidR="005878A9" w:rsidRPr="00FA169A" w14:paraId="4D85F9AB" w14:textId="77777777" w:rsidTr="00606E6A"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07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Функция 2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13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33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 (указать год возникновения)</w:t>
            </w:r>
          </w:p>
        </w:tc>
      </w:tr>
      <w:tr w:rsidR="005878A9" w:rsidRPr="00FA169A" w14:paraId="1515FADE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09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23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39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 (указать период)</w:t>
            </w:r>
          </w:p>
        </w:tc>
      </w:tr>
      <w:tr w:rsidR="005878A9" w:rsidRPr="00FA169A" w14:paraId="246D8DE5" w14:textId="77777777" w:rsidTr="00606E6A">
        <w:tc>
          <w:tcPr>
            <w:tcW w:w="3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1A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6B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1A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 (указать период)</w:t>
            </w:r>
          </w:p>
        </w:tc>
      </w:tr>
      <w:tr w:rsidR="005878A9" w:rsidRPr="00FA169A" w14:paraId="3D43BBE3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CB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54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5E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0F1ABDE5" w14:textId="77777777" w:rsidTr="00606E6A"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F1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39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48ACA5FE" w14:textId="77777777" w:rsidTr="00606E6A"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79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54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225C24E5" w14:textId="77777777" w:rsidTr="00606E6A"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8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F6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70E18F57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16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AA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Новые обязанности или ограничения, выгода (преимущества) субъектов предпринимательской и иной экономической деятельности либо изменение содержания существующих обязанностей и ограничений, выгод (преимуществ), а также порядок организации исполн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ения обязанностей и ограничений. 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Оценка расходов (выгод) субъектов предпринимательской и иной экономической деятельности, связанных с необходимостью соблюдения регулирования.</w:t>
            </w:r>
          </w:p>
        </w:tc>
      </w:tr>
      <w:tr w:rsidR="005878A9" w:rsidRPr="00FA169A" w14:paraId="27799CE9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6A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Группа участников отношений:</w:t>
            </w:r>
          </w:p>
        </w:tc>
        <w:tc>
          <w:tcPr>
            <w:tcW w:w="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D8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33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.3. Описание и оценка видов расходов, выгод (преимуществ):</w:t>
            </w:r>
          </w:p>
        </w:tc>
      </w:tr>
      <w:tr w:rsidR="005878A9" w:rsidRPr="00FA169A" w14:paraId="202F07B8" w14:textId="77777777" w:rsidTr="00606E6A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0A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DA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EC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7CD99A14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60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4C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Риски решения проблемы предложенным способом регулирования </w:t>
            </w:r>
          </w:p>
        </w:tc>
      </w:tr>
      <w:tr w:rsidR="005878A9" w:rsidRPr="00FA169A" w14:paraId="45E243E2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A2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Риски решения проблемы предложенным способом: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27C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.2. Оценки вероятности наступления рисков: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181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.3. Методы контроля эффективности избранного способа достижения целей регулирования:</w:t>
            </w:r>
          </w:p>
        </w:tc>
      </w:tr>
      <w:tr w:rsidR="005878A9" w:rsidRPr="00FA169A" w14:paraId="6ED4F129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5E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Риск 1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3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CE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7C9177E4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5C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Риск 2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46B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C3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4568266E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71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0D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B9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78F0D58E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46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47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5878A9" w:rsidRPr="00FA169A" w14:paraId="3712F58F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39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.1. Мероприятия, необходимые для достижения целей регулирования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82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Описание ожидаемого результата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AC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Объем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D57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Источник финансирования</w:t>
            </w:r>
          </w:p>
        </w:tc>
      </w:tr>
      <w:tr w:rsidR="005878A9" w:rsidRPr="00FA169A" w14:paraId="3FA83208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63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Мероприятие 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5F21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0B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500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26FC9911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F5D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Мероприятие 2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02F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D45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CA6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6D33328E" w14:textId="77777777" w:rsidTr="00606E6A"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F612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2A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A3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55E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7F8B531E" w14:textId="77777777" w:rsidTr="00606E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1A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BAF" w14:textId="77777777" w:rsidR="005878A9" w:rsidRPr="00FA169A" w:rsidRDefault="005878A9" w:rsidP="00A20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</w:t>
            </w:r>
            <w:r w:rsidR="00A20420">
              <w:rPr>
                <w:rFonts w:ascii="Liberation Serif" w:hAnsi="Liberation Serif" w:cs="Liberation Serif"/>
                <w:sz w:val="24"/>
                <w:szCs w:val="24"/>
              </w:rPr>
              <w:t xml:space="preserve"> достижения целей регулирования</w:t>
            </w:r>
          </w:p>
        </w:tc>
      </w:tr>
      <w:tr w:rsidR="00AB2BEC" w:rsidRPr="00FA169A" w14:paraId="587AE17A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158" w14:textId="77777777" w:rsidR="00AB2BEC" w:rsidRPr="00FA169A" w:rsidRDefault="00AB2BEC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Индикативные показатели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1CA" w14:textId="77777777" w:rsidR="00AB2BEC" w:rsidRPr="00FA169A" w:rsidRDefault="00AB2BEC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Единицы измерения индикативных показателей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4C2" w14:textId="77777777" w:rsidR="00AB2BEC" w:rsidRPr="00FA169A" w:rsidRDefault="00AB2BEC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Целевые значения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269" w14:textId="77777777" w:rsidR="00AB2BEC" w:rsidRPr="00FA169A" w:rsidRDefault="00AB2BEC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. Способы расчета индикативных показателей</w:t>
            </w:r>
          </w:p>
        </w:tc>
      </w:tr>
      <w:tr w:rsidR="00AB2BEC" w:rsidRPr="00FA169A" w14:paraId="39A21700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DE8E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A9A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A18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D84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B2BEC" w:rsidRPr="00FA169A" w14:paraId="23FB50FB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331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09F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B17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769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B2BEC" w:rsidRPr="00FA169A" w14:paraId="2EBDD74C" w14:textId="77777777" w:rsidTr="00606E6A"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DFE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E0B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71A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B11" w14:textId="77777777" w:rsidR="00AB2BEC" w:rsidRPr="00FA169A" w:rsidRDefault="00AB2BEC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78A9" w:rsidRPr="00FA169A" w14:paraId="50611E56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5C92" w14:textId="77777777" w:rsidR="005878A9" w:rsidRPr="00FA169A" w:rsidRDefault="005878A9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AB2BEC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Сведения о проведении публичных консультаций</w:t>
            </w:r>
          </w:p>
        </w:tc>
      </w:tr>
      <w:tr w:rsidR="005878A9" w:rsidRPr="00FA169A" w14:paraId="6DEA0EE0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627" w14:textId="77777777" w:rsidR="00AB2BEC" w:rsidRDefault="005878A9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AB2BEC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.1. Сведения об организациях, извещенных о проведении публичных консультаций: </w:t>
            </w:r>
          </w:p>
          <w:p w14:paraId="775408FF" w14:textId="77777777" w:rsidR="005878A9" w:rsidRPr="00FA169A" w:rsidRDefault="005878A9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5878A9" w:rsidRPr="00FA169A" w14:paraId="501F91D7" w14:textId="77777777" w:rsidTr="00606E6A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B7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AB2BEC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 Статистика предложений, поступивших по итогам публичных консультаций</w:t>
            </w:r>
          </w:p>
          <w:p w14:paraId="704423C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количество поступивших предложений по проекту акта: (место для текстового описания)</w:t>
            </w:r>
          </w:p>
          <w:p w14:paraId="011DC644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Из них:</w:t>
            </w:r>
          </w:p>
          <w:p w14:paraId="6E4BD61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Мнений о поддержке акта: (место для текстового описания)</w:t>
            </w:r>
          </w:p>
          <w:p w14:paraId="6E6079A8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учтенных предложений: (место для текстового описания)</w:t>
            </w:r>
          </w:p>
          <w:p w14:paraId="062816D9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частично учтенных предложений: (место для текстового описания)</w:t>
            </w:r>
          </w:p>
          <w:p w14:paraId="4B013D33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неучтенных предложений: (место для текстового описания)</w:t>
            </w:r>
          </w:p>
          <w:p w14:paraId="0995BA7A" w14:textId="77777777" w:rsidR="005878A9" w:rsidRPr="00FA169A" w:rsidRDefault="005878A9" w:rsidP="0058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Общее количество поступивших предложений по сопроводительным документам: (место для 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текстового описания), из них учтено: (место для текстового описания), не учтено: (место для текстового описания)</w:t>
            </w:r>
          </w:p>
        </w:tc>
      </w:tr>
    </w:tbl>
    <w:p w14:paraId="662AD5CC" w14:textId="77777777" w:rsidR="005878A9" w:rsidRDefault="005878A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458D425" w14:textId="77777777" w:rsidR="006C3AE9" w:rsidRPr="00FA169A" w:rsidRDefault="006C3AE9" w:rsidP="005878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ECF4B89" w14:textId="77777777" w:rsidR="006C3AE9" w:rsidRPr="00FA169A" w:rsidRDefault="006C3AE9" w:rsidP="006C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0"/>
        </w:rPr>
      </w:pPr>
      <w:r w:rsidRPr="00FA169A">
        <w:rPr>
          <w:rFonts w:ascii="Liberation Serif" w:hAnsi="Liberation Serif" w:cs="Liberation Serif"/>
          <w:sz w:val="24"/>
          <w:szCs w:val="20"/>
        </w:rPr>
        <w:t>Руководитель разработчика проекта НПА</w:t>
      </w:r>
    </w:p>
    <w:p w14:paraId="6191942B" w14:textId="77777777" w:rsidR="006C3AE9" w:rsidRPr="00FA169A" w:rsidRDefault="006C3AE9" w:rsidP="006C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0"/>
        </w:rPr>
      </w:pPr>
      <w:r w:rsidRPr="00FA169A">
        <w:rPr>
          <w:rFonts w:ascii="Liberation Serif" w:hAnsi="Liberation Serif" w:cs="Liberation Serif"/>
          <w:sz w:val="24"/>
          <w:szCs w:val="20"/>
        </w:rPr>
        <w:t>_______________________________                ____________ _______________</w:t>
      </w:r>
    </w:p>
    <w:p w14:paraId="28EE27D0" w14:textId="77777777" w:rsidR="006C3AE9" w:rsidRPr="00FA169A" w:rsidRDefault="006C3AE9" w:rsidP="006C3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0"/>
        </w:rPr>
      </w:pPr>
      <w:r w:rsidRPr="00FA169A">
        <w:rPr>
          <w:rFonts w:ascii="Liberation Serif" w:hAnsi="Liberation Serif" w:cs="Liberation Serif"/>
          <w:sz w:val="24"/>
          <w:szCs w:val="20"/>
        </w:rPr>
        <w:t xml:space="preserve">      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0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0"/>
        </w:rPr>
        <w:t xml:space="preserve">                                            Дата         Подпись</w:t>
      </w:r>
    </w:p>
    <w:p w14:paraId="537A2982" w14:textId="77777777" w:rsidR="004A14F2" w:rsidRPr="00186B71" w:rsidRDefault="006C3AE9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br w:type="page"/>
      </w:r>
    </w:p>
    <w:p w14:paraId="10973CFE" w14:textId="77777777" w:rsidR="002D2706" w:rsidRPr="00FA169A" w:rsidRDefault="002D2706" w:rsidP="00AE78EC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1D7E46">
        <w:rPr>
          <w:rFonts w:ascii="Liberation Serif" w:hAnsi="Liberation Serif" w:cs="Liberation Serif"/>
          <w:sz w:val="28"/>
          <w:szCs w:val="28"/>
        </w:rPr>
        <w:t>9</w:t>
      </w:r>
    </w:p>
    <w:p w14:paraId="150B8ACF" w14:textId="77777777" w:rsidR="002D2706" w:rsidRPr="00FA169A" w:rsidRDefault="002D2706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76D8D2F4" w14:textId="77777777" w:rsidR="002D2706" w:rsidRDefault="002D2706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721DDD6" w14:textId="77777777" w:rsidR="004A14F2" w:rsidRPr="00FA169A" w:rsidRDefault="004A14F2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9485D0A" w14:textId="77777777" w:rsidR="002D2706" w:rsidRPr="00FA169A" w:rsidRDefault="002D2706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ПРЕДЛОЖЕНИЯ</w:t>
      </w:r>
    </w:p>
    <w:p w14:paraId="1826440B" w14:textId="77777777" w:rsidR="002D2706" w:rsidRPr="00FA169A" w:rsidRDefault="001E6204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для включения в </w:t>
      </w:r>
      <w:r w:rsidR="006E2303" w:rsidRPr="00FA169A">
        <w:rPr>
          <w:rFonts w:ascii="Liberation Serif" w:hAnsi="Liberation Serif" w:cs="Liberation Serif"/>
          <w:b/>
          <w:sz w:val="24"/>
          <w:szCs w:val="24"/>
        </w:rPr>
        <w:t>Р</w:t>
      </w: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ешение </w:t>
      </w:r>
      <w:r w:rsidR="00BC212E">
        <w:rPr>
          <w:rFonts w:ascii="Liberation Serif" w:hAnsi="Liberation Serif" w:cs="Liberation Serif"/>
          <w:b/>
          <w:sz w:val="24"/>
          <w:szCs w:val="24"/>
        </w:rPr>
        <w:t xml:space="preserve">об экспертизе </w:t>
      </w:r>
      <w:r w:rsidR="002D2706" w:rsidRPr="00FA169A">
        <w:rPr>
          <w:rFonts w:ascii="Liberation Serif" w:hAnsi="Liberation Serif" w:cs="Liberation Serif"/>
          <w:b/>
          <w:sz w:val="24"/>
          <w:szCs w:val="24"/>
        </w:rPr>
        <w:t>на 20__ год</w:t>
      </w:r>
    </w:p>
    <w:p w14:paraId="0F0D13B2" w14:textId="77777777" w:rsidR="002D2706" w:rsidRPr="00FA169A" w:rsidRDefault="002D2706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913" w:type="dxa"/>
        <w:tblLook w:val="04A0" w:firstRow="1" w:lastRow="0" w:firstColumn="1" w:lastColumn="0" w:noHBand="0" w:noVBand="1"/>
      </w:tblPr>
      <w:tblGrid>
        <w:gridCol w:w="5240"/>
        <w:gridCol w:w="4673"/>
      </w:tblGrid>
      <w:tr w:rsidR="004A14F2" w:rsidRPr="00FA169A" w14:paraId="2C6E07CB" w14:textId="77777777" w:rsidTr="004A14F2">
        <w:tc>
          <w:tcPr>
            <w:tcW w:w="5240" w:type="dxa"/>
          </w:tcPr>
          <w:p w14:paraId="03B941E6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3" w:type="dxa"/>
          </w:tcPr>
          <w:p w14:paraId="7521CACD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A14F2" w:rsidRPr="00FA169A" w14:paraId="00E95FC7" w14:textId="77777777" w:rsidTr="004A14F2">
        <w:tc>
          <w:tcPr>
            <w:tcW w:w="5240" w:type="dxa"/>
          </w:tcPr>
          <w:p w14:paraId="142DD130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ФИО контактного лица</w:t>
            </w:r>
          </w:p>
        </w:tc>
        <w:tc>
          <w:tcPr>
            <w:tcW w:w="4673" w:type="dxa"/>
          </w:tcPr>
          <w:p w14:paraId="3CBEDB21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A14F2" w:rsidRPr="00FA169A" w14:paraId="501A5AA0" w14:textId="77777777" w:rsidTr="004A14F2">
        <w:tc>
          <w:tcPr>
            <w:tcW w:w="5240" w:type="dxa"/>
          </w:tcPr>
          <w:p w14:paraId="140C0028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Номер контактного лица</w:t>
            </w:r>
          </w:p>
        </w:tc>
        <w:tc>
          <w:tcPr>
            <w:tcW w:w="4673" w:type="dxa"/>
          </w:tcPr>
          <w:p w14:paraId="2B6EAE1D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722A3833" w14:textId="77777777" w:rsidTr="004A14F2">
        <w:tc>
          <w:tcPr>
            <w:tcW w:w="5240" w:type="dxa"/>
          </w:tcPr>
          <w:p w14:paraId="1E138448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14:paraId="6DC67959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654F32B9" w14:textId="77777777" w:rsidTr="004A14F2">
        <w:tc>
          <w:tcPr>
            <w:tcW w:w="5240" w:type="dxa"/>
          </w:tcPr>
          <w:p w14:paraId="58BAF9E2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Реквизиты НПА (вид, дата, номер, наименование)</w:t>
            </w:r>
          </w:p>
        </w:tc>
        <w:tc>
          <w:tcPr>
            <w:tcW w:w="4673" w:type="dxa"/>
          </w:tcPr>
          <w:p w14:paraId="18112899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5D9E2B0C" w14:textId="77777777" w:rsidTr="004A14F2">
        <w:tc>
          <w:tcPr>
            <w:tcW w:w="5240" w:type="dxa"/>
          </w:tcPr>
          <w:p w14:paraId="2A59C571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4673" w:type="dxa"/>
          </w:tcPr>
          <w:p w14:paraId="50F8388C" w14:textId="77777777" w:rsidR="002D2706" w:rsidRPr="00FA169A" w:rsidRDefault="002D2706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7E6638C" w14:textId="77777777" w:rsidR="002D2706" w:rsidRPr="00FA169A" w:rsidRDefault="002D2706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C85B2D2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02A0EA3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8804FDE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D84CA85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A5A261B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F74D92F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0BCD82E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17BE6382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DFC435F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1B188D9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2DBD80E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66FC6827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C347C8D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49B2C01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4FF3E2BA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5A4DD488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6DF52E0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07B43AC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43E017B1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6F9C509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70894AE" w14:textId="77777777" w:rsidR="004A14F2" w:rsidRDefault="004A14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5F3CA9B5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1E6204" w:rsidRPr="00FA169A">
        <w:rPr>
          <w:rFonts w:ascii="Liberation Serif" w:hAnsi="Liberation Serif" w:cs="Liberation Serif"/>
          <w:sz w:val="28"/>
          <w:szCs w:val="28"/>
        </w:rPr>
        <w:t>1</w:t>
      </w:r>
      <w:r w:rsidR="001D7E46">
        <w:rPr>
          <w:rFonts w:ascii="Liberation Serif" w:hAnsi="Liberation Serif" w:cs="Liberation Serif"/>
          <w:sz w:val="28"/>
          <w:szCs w:val="28"/>
        </w:rPr>
        <w:t>0</w:t>
      </w:r>
    </w:p>
    <w:p w14:paraId="35475E12" w14:textId="77777777" w:rsidR="003947AB" w:rsidRPr="00FA169A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0DF09FCD" w14:textId="77777777" w:rsidR="003947AB" w:rsidRDefault="003947AB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32F24FB" w14:textId="77777777" w:rsidR="004A14F2" w:rsidRPr="00FA169A" w:rsidRDefault="004A14F2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2AAA327" w14:textId="77777777" w:rsidR="00BC212E" w:rsidRDefault="001E6204" w:rsidP="00BC2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РЕШЕНИЕ</w:t>
      </w:r>
      <w:r w:rsidR="00BC212E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0741CD36" w14:textId="77777777" w:rsidR="00BF5135" w:rsidRPr="00FA169A" w:rsidRDefault="00BC212E" w:rsidP="00BC2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об экспертизе </w:t>
      </w:r>
      <w:r w:rsidR="00BF5135" w:rsidRPr="00FA169A">
        <w:rPr>
          <w:rFonts w:ascii="Liberation Serif" w:hAnsi="Liberation Serif" w:cs="Liberation Serif"/>
          <w:b/>
          <w:sz w:val="24"/>
          <w:szCs w:val="24"/>
        </w:rPr>
        <w:t>на 20__ год</w:t>
      </w:r>
    </w:p>
    <w:p w14:paraId="026A5362" w14:textId="77777777" w:rsidR="00BF5135" w:rsidRPr="00FA169A" w:rsidRDefault="00BF5135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2442"/>
      </w:tblGrid>
      <w:tr w:rsidR="004A14F2" w:rsidRPr="00FA169A" w14:paraId="7F0E1DE9" w14:textId="77777777" w:rsidTr="004A14F2">
        <w:tc>
          <w:tcPr>
            <w:tcW w:w="562" w:type="dxa"/>
          </w:tcPr>
          <w:p w14:paraId="440D8402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558E1D6A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FA169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/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</w:p>
        </w:tc>
        <w:tc>
          <w:tcPr>
            <w:tcW w:w="3176" w:type="dxa"/>
          </w:tcPr>
          <w:p w14:paraId="480B5070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Реквизиты НПА (вид, дата, номер, наименование)</w:t>
            </w:r>
          </w:p>
        </w:tc>
        <w:tc>
          <w:tcPr>
            <w:tcW w:w="1869" w:type="dxa"/>
          </w:tcPr>
          <w:p w14:paraId="7519A5DC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Инициатор предложения</w:t>
            </w:r>
          </w:p>
        </w:tc>
        <w:tc>
          <w:tcPr>
            <w:tcW w:w="1869" w:type="dxa"/>
          </w:tcPr>
          <w:p w14:paraId="73FCEC91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Разработчик НПА</w:t>
            </w:r>
          </w:p>
        </w:tc>
        <w:tc>
          <w:tcPr>
            <w:tcW w:w="2442" w:type="dxa"/>
          </w:tcPr>
          <w:p w14:paraId="490C7C6C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Срок проведения экспертизы</w:t>
            </w:r>
          </w:p>
        </w:tc>
      </w:tr>
      <w:tr w:rsidR="004A14F2" w:rsidRPr="00FA169A" w14:paraId="6A13EEE3" w14:textId="77777777" w:rsidTr="004A14F2">
        <w:tc>
          <w:tcPr>
            <w:tcW w:w="9918" w:type="dxa"/>
            <w:gridSpan w:val="5"/>
          </w:tcPr>
          <w:p w14:paraId="5B9E7C50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Направление «Экспертиза»</w:t>
            </w:r>
          </w:p>
        </w:tc>
      </w:tr>
      <w:tr w:rsidR="004A14F2" w:rsidRPr="00FA169A" w14:paraId="131AF985" w14:textId="77777777" w:rsidTr="004A14F2">
        <w:tc>
          <w:tcPr>
            <w:tcW w:w="562" w:type="dxa"/>
          </w:tcPr>
          <w:p w14:paraId="19C074E6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76" w:type="dxa"/>
          </w:tcPr>
          <w:p w14:paraId="07516DC1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9EC428E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7C21953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C5279E4" w14:textId="77777777" w:rsidR="00BF5135" w:rsidRPr="00FA169A" w:rsidRDefault="00BF5135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79B715C8" w14:textId="77777777" w:rsidTr="004A14F2">
        <w:tc>
          <w:tcPr>
            <w:tcW w:w="562" w:type="dxa"/>
          </w:tcPr>
          <w:p w14:paraId="0CE3270E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76" w:type="dxa"/>
          </w:tcPr>
          <w:p w14:paraId="015DFF5C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E1A138A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96C4192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91C3200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3FA6CC6F" w14:textId="77777777" w:rsidTr="004A14F2">
        <w:tc>
          <w:tcPr>
            <w:tcW w:w="9918" w:type="dxa"/>
            <w:gridSpan w:val="5"/>
          </w:tcPr>
          <w:p w14:paraId="7FCB91D6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Направление «Оценка фактического воздействия»</w:t>
            </w:r>
          </w:p>
        </w:tc>
      </w:tr>
      <w:tr w:rsidR="004A14F2" w:rsidRPr="00FA169A" w14:paraId="43904CFE" w14:textId="77777777" w:rsidTr="004A14F2">
        <w:tc>
          <w:tcPr>
            <w:tcW w:w="562" w:type="dxa"/>
          </w:tcPr>
          <w:p w14:paraId="7CFD8461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76" w:type="dxa"/>
          </w:tcPr>
          <w:p w14:paraId="24CC7713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300D4DD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1F30EA1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485295A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15580C9E" w14:textId="77777777" w:rsidTr="004A14F2">
        <w:tc>
          <w:tcPr>
            <w:tcW w:w="562" w:type="dxa"/>
          </w:tcPr>
          <w:p w14:paraId="11E68A50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76" w:type="dxa"/>
          </w:tcPr>
          <w:p w14:paraId="5454D0F7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4E16C85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70D0D85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2" w:type="dxa"/>
          </w:tcPr>
          <w:p w14:paraId="7ACC9409" w14:textId="77777777" w:rsidR="008765E0" w:rsidRPr="00FA169A" w:rsidRDefault="008765E0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DE8B9E0" w14:textId="77777777" w:rsidR="00BF5135" w:rsidRPr="00FA169A" w:rsidRDefault="00BF5135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142FB439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0521AD47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801239A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5EBFCE98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F657C99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36A028C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4F0B68F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19875F9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0F2AC1F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8C1F2DB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38EB457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4A96651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1C6FCE1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9E01A35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55A2E41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FAD6CFF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B3B565E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E6D24EC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C2E443A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15FC64C0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0EB1E103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5911D999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1CD5B48D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D7C4343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32D4A77" w14:textId="77777777" w:rsidR="004A14F2" w:rsidRDefault="004A14F2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br w:type="page"/>
      </w:r>
    </w:p>
    <w:p w14:paraId="6B8E8AFF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1E6204" w:rsidRPr="00FA169A">
        <w:rPr>
          <w:rFonts w:ascii="Liberation Serif" w:hAnsi="Liberation Serif" w:cs="Liberation Serif"/>
          <w:sz w:val="28"/>
          <w:szCs w:val="28"/>
        </w:rPr>
        <w:t>1</w:t>
      </w:r>
      <w:r w:rsidR="001D7E46">
        <w:rPr>
          <w:rFonts w:ascii="Liberation Serif" w:hAnsi="Liberation Serif" w:cs="Liberation Serif"/>
          <w:sz w:val="28"/>
          <w:szCs w:val="28"/>
        </w:rPr>
        <w:t>1</w:t>
      </w:r>
    </w:p>
    <w:p w14:paraId="56775BAF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3C053CF0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2FFFA066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CB94164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ПРОЕКТ ЗАКЛЮЧЕНИЯ</w:t>
      </w:r>
    </w:p>
    <w:p w14:paraId="6A0E9F73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о результатах экспертизы НПА по направлению «Экспертиза»</w:t>
      </w:r>
    </w:p>
    <w:p w14:paraId="4E07DE03" w14:textId="77777777" w:rsidR="00BC4F9E" w:rsidRPr="00FA169A" w:rsidRDefault="00BC4F9E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250"/>
        <w:gridCol w:w="432"/>
        <w:gridCol w:w="444"/>
        <w:gridCol w:w="1133"/>
        <w:gridCol w:w="1701"/>
        <w:gridCol w:w="1325"/>
        <w:gridCol w:w="9"/>
        <w:gridCol w:w="841"/>
        <w:gridCol w:w="9"/>
        <w:gridCol w:w="539"/>
        <w:gridCol w:w="1674"/>
      </w:tblGrid>
      <w:tr w:rsidR="004A14F2" w:rsidRPr="00FA169A" w14:paraId="1C9A0F0F" w14:textId="77777777" w:rsidTr="004A14F2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DC3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Общая информация</w:t>
            </w:r>
          </w:p>
        </w:tc>
      </w:tr>
      <w:tr w:rsidR="004A14F2" w:rsidRPr="00FA169A" w14:paraId="3A839ACC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7549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1.1.</w:t>
            </w:r>
          </w:p>
        </w:tc>
        <w:tc>
          <w:tcPr>
            <w:tcW w:w="93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C43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Основные реквизиты нормативного правового акта, в том числе вид, дата, номер, наименование, </w:t>
            </w:r>
            <w:r w:rsidR="000C5BF6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источник публикации:</w:t>
            </w:r>
          </w:p>
          <w:p w14:paraId="13DA588B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66BA263B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6D4" w14:textId="77777777" w:rsidR="00AF1C9C" w:rsidRPr="008643CC" w:rsidRDefault="00AF1C9C" w:rsidP="0086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="008643CC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3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13C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Сфера </w:t>
            </w:r>
            <w:r w:rsidR="000C5BF6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регулирования:</w:t>
            </w:r>
          </w:p>
          <w:p w14:paraId="79AC6C0D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8643CC" w:rsidRPr="00FA169A" w14:paraId="0582609A" w14:textId="77777777" w:rsidTr="005F471C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AD9" w14:textId="77777777" w:rsidR="008643CC" w:rsidRPr="008643CC" w:rsidRDefault="008643CC" w:rsidP="0086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  <w:r w:rsidRPr="008643CC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14:paraId="1E964283" w14:textId="77777777" w:rsidR="008643CC" w:rsidRPr="00FA169A" w:rsidRDefault="008643C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7C8FF8A2" w14:textId="77777777" w:rsidTr="004A14F2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295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</w:t>
            </w:r>
          </w:p>
        </w:tc>
      </w:tr>
      <w:tr w:rsidR="004A14F2" w:rsidRPr="00FA169A" w14:paraId="5360159C" w14:textId="77777777" w:rsidTr="004A14F2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E75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органа власти, осуществляющего функцию (предоставляющего услугу):</w:t>
            </w:r>
          </w:p>
          <w:p w14:paraId="1F2E6EDF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438FF25C" w14:textId="77777777" w:rsidTr="008643CC"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F25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Реализация функций, полномочий, обязанностей и прав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060" w14:textId="77777777" w:rsidR="00FB1F5B" w:rsidRPr="00FA169A" w:rsidRDefault="000632C4" w:rsidP="0086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.2. Качественное описание расходов и поступлений </w:t>
            </w:r>
            <w:r w:rsidR="008643CC">
              <w:rPr>
                <w:rFonts w:ascii="Liberation Serif" w:hAnsi="Liberation Serif" w:cs="Liberation Serif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D14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Количественная оценка расходов и поступлений</w:t>
            </w:r>
          </w:p>
        </w:tc>
      </w:tr>
      <w:tr w:rsidR="004A14F2" w:rsidRPr="00FA169A" w14:paraId="6D39A31D" w14:textId="77777777" w:rsidTr="008643CC"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446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1.1. Функция №...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488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.2.1. Расходы в год:</w:t>
            </w:r>
          </w:p>
          <w:p w14:paraId="72224A9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№...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D94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5C879D7D" w14:textId="77777777" w:rsidTr="008643CC"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342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167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.2.2. Поступления в год:</w:t>
            </w:r>
          </w:p>
          <w:p w14:paraId="0C6521E0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поступления №...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FC1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426EB272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E19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.4.</w:t>
            </w:r>
          </w:p>
        </w:tc>
        <w:tc>
          <w:tcPr>
            <w:tcW w:w="6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F2F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расходы по (функции № ...) в год: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3957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4F388ECF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236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.5.</w:t>
            </w:r>
          </w:p>
        </w:tc>
        <w:tc>
          <w:tcPr>
            <w:tcW w:w="6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072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поступления по (функции № ...) в год: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C2F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64DCC0B7" w14:textId="77777777" w:rsidTr="004A14F2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F3A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Оценка фактических расходов, выгод (преимуществ) субъектов предпринимательской, инвестиционной и (или) деятельности, связанных с необходимостью соблюдения установленных НПА обязанностей или ограничений</w:t>
            </w:r>
          </w:p>
        </w:tc>
      </w:tr>
      <w:tr w:rsidR="004A14F2" w:rsidRPr="00FA169A" w14:paraId="2701AB3B" w14:textId="77777777" w:rsidTr="008643CC"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14DC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Установленная обязанность или ограничение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F05F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.2. Субъекты предпринимательской, инвестиционной 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деятельности, на которых распространяются обязанность или ограничение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C0C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Описание видов расходов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28A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.4. Количественная оценка</w:t>
            </w:r>
          </w:p>
        </w:tc>
      </w:tr>
      <w:tr w:rsidR="004A14F2" w:rsidRPr="00FA169A" w14:paraId="0CFCD2D5" w14:textId="77777777" w:rsidTr="008643CC"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AC6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43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B37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Единовременные расходы (указать, когда возникают):</w:t>
            </w:r>
          </w:p>
          <w:p w14:paraId="666612C5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 1</w:t>
            </w:r>
          </w:p>
          <w:p w14:paraId="74EB0EF1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 ...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BA8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702BAF40" w14:textId="77777777" w:rsidTr="008643CC">
        <w:tc>
          <w:tcPr>
            <w:tcW w:w="2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02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A3C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481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2. </w:t>
            </w:r>
            <w:r w:rsidR="00C87D0E">
              <w:rPr>
                <w:rFonts w:ascii="Liberation Serif" w:hAnsi="Liberation Serif" w:cs="Liberation Serif"/>
                <w:bCs/>
                <w:sz w:val="24"/>
                <w:szCs w:val="24"/>
              </w:rPr>
              <w:t>Ежегодные расходы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</w:p>
          <w:p w14:paraId="00F9885C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 1</w:t>
            </w:r>
          </w:p>
          <w:p w14:paraId="7FF0EFAF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№...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A9B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2CCCBB8E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D60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.5.</w:t>
            </w:r>
          </w:p>
        </w:tc>
        <w:tc>
          <w:tcPr>
            <w:tcW w:w="7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0EB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76D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7D354D3A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333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.6.</w:t>
            </w:r>
          </w:p>
        </w:tc>
        <w:tc>
          <w:tcPr>
            <w:tcW w:w="7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27C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96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0E5B32F8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358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.7.</w:t>
            </w:r>
          </w:p>
        </w:tc>
        <w:tc>
          <w:tcPr>
            <w:tcW w:w="93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174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издержек, не поддающихся количественной оценке:</w:t>
            </w:r>
          </w:p>
          <w:p w14:paraId="6B71F89B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110BD2B5" w14:textId="77777777" w:rsidTr="008643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3DB" w14:textId="77777777" w:rsidR="00FB1F5B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.8.</w:t>
            </w:r>
          </w:p>
        </w:tc>
        <w:tc>
          <w:tcPr>
            <w:tcW w:w="93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880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14:paraId="0C721E94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2F840BD4" w14:textId="77777777" w:rsidTr="004A14F2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369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Оценка эффективности достижения заявленных целей регулирования</w:t>
            </w:r>
          </w:p>
        </w:tc>
      </w:tr>
      <w:tr w:rsidR="004A14F2" w:rsidRPr="00FA169A" w14:paraId="39B2A2B0" w14:textId="77777777" w:rsidTr="008643CC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ED5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Цель регулирования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1C6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2. 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E17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Способ расчета показателя (индикатора)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4EE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.4. Значение до введения в действие акта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0BA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.5. Текущее значение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97B" w14:textId="77777777" w:rsidR="00FB1F5B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FB1F5B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.6. Плановое значение</w:t>
            </w:r>
          </w:p>
        </w:tc>
      </w:tr>
      <w:tr w:rsidR="004A14F2" w:rsidRPr="00FA169A" w14:paraId="4CC49D90" w14:textId="77777777" w:rsidTr="008643CC"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F4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(Цель № 1)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2B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DAD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A52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0B05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9DA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65B7885D" w14:textId="77777777" w:rsidTr="008643CC"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E16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47E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8B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ED4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AE4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86F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64F4E040" w14:textId="77777777" w:rsidTr="008643CC"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0E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(Цель </w:t>
            </w:r>
            <w:proofErr w:type="gramStart"/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N...</w:t>
            </w:r>
            <w:proofErr w:type="gramEnd"/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FE6A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0532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D16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19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71F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4D68BD03" w14:textId="77777777" w:rsidTr="008643CC"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5BD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902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828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5B1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C39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98A" w14:textId="77777777" w:rsidR="00FB1F5B" w:rsidRPr="00FA169A" w:rsidRDefault="00FB1F5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14:paraId="4627F9AD" w14:textId="77777777" w:rsidR="00FB1F5B" w:rsidRPr="00FA169A" w:rsidRDefault="00FB1F5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A236AC" w14:textId="77777777" w:rsidR="005E6DF2" w:rsidRPr="00FA169A" w:rsidRDefault="005E6DF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18180947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</w:t>
      </w:r>
      <w:r w:rsidR="00622270" w:rsidRPr="00FA169A">
        <w:rPr>
          <w:rFonts w:ascii="Liberation Serif" w:hAnsi="Liberation Serif" w:cs="Liberation Serif"/>
          <w:sz w:val="24"/>
          <w:szCs w:val="24"/>
        </w:rPr>
        <w:t>уководитель разработчика НПА</w:t>
      </w:r>
    </w:p>
    <w:p w14:paraId="6D28A362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_______________________________                ____________ _______________</w:t>
      </w:r>
    </w:p>
    <w:p w14:paraId="4B10E874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Дата         Подпись</w:t>
      </w:r>
    </w:p>
    <w:p w14:paraId="62B27BBC" w14:textId="77777777" w:rsidR="004A14F2" w:rsidRDefault="004A14F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14:paraId="7441D414" w14:textId="77777777" w:rsidR="00BB642F" w:rsidRPr="00FA169A" w:rsidRDefault="0097543D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4B7EE1" w:rsidRPr="00FA169A">
        <w:rPr>
          <w:rFonts w:ascii="Liberation Serif" w:hAnsi="Liberation Serif" w:cs="Liberation Serif"/>
          <w:sz w:val="28"/>
          <w:szCs w:val="28"/>
        </w:rPr>
        <w:t>1</w:t>
      </w:r>
      <w:r w:rsidR="001D7E46">
        <w:rPr>
          <w:rFonts w:ascii="Liberation Serif" w:hAnsi="Liberation Serif" w:cs="Liberation Serif"/>
          <w:sz w:val="28"/>
          <w:szCs w:val="28"/>
        </w:rPr>
        <w:t>2</w:t>
      </w:r>
    </w:p>
    <w:p w14:paraId="1C71FBFA" w14:textId="77777777" w:rsidR="00BB642F" w:rsidRPr="00FA169A" w:rsidRDefault="00BB642F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5BDC7146" w14:textId="77777777" w:rsidR="005E6DF2" w:rsidRPr="00FA169A" w:rsidRDefault="005E6DF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2F260E6" w14:textId="77777777" w:rsidR="005E6DF2" w:rsidRPr="00FA169A" w:rsidRDefault="005E6DF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77C2290" w14:textId="77777777" w:rsidR="005E6DF2" w:rsidRPr="00FA169A" w:rsidRDefault="001165FA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УВЕДОМЛЕНИЕ</w:t>
      </w:r>
    </w:p>
    <w:p w14:paraId="10469AF9" w14:textId="77777777" w:rsidR="001165FA" w:rsidRPr="00FA169A" w:rsidRDefault="001165FA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о проведении экспертизы </w:t>
      </w:r>
      <w:r w:rsidR="006E2303" w:rsidRPr="00FA169A">
        <w:rPr>
          <w:rFonts w:ascii="Liberation Serif" w:hAnsi="Liberation Serif" w:cs="Liberation Serif"/>
          <w:b/>
          <w:sz w:val="24"/>
          <w:szCs w:val="24"/>
        </w:rPr>
        <w:t>НПА</w:t>
      </w:r>
      <w:r w:rsidR="004B1121" w:rsidRPr="00FA169A">
        <w:rPr>
          <w:rFonts w:ascii="Liberation Serif" w:hAnsi="Liberation Serif" w:cs="Liberation Serif"/>
          <w:b/>
          <w:sz w:val="24"/>
          <w:szCs w:val="24"/>
        </w:rPr>
        <w:t xml:space="preserve"> по направлению «Экспертиза»</w:t>
      </w:r>
    </w:p>
    <w:p w14:paraId="7FB3FFD2" w14:textId="77777777" w:rsidR="005E6DF2" w:rsidRPr="00FA169A" w:rsidRDefault="005E6DF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9912" w:type="dxa"/>
        <w:tblLook w:val="04A0" w:firstRow="1" w:lastRow="0" w:firstColumn="1" w:lastColumn="0" w:noHBand="0" w:noVBand="1"/>
      </w:tblPr>
      <w:tblGrid>
        <w:gridCol w:w="421"/>
        <w:gridCol w:w="3827"/>
        <w:gridCol w:w="5664"/>
      </w:tblGrid>
      <w:tr w:rsidR="004A14F2" w:rsidRPr="00FA169A" w14:paraId="2F0F2075" w14:textId="77777777" w:rsidTr="004A14F2">
        <w:tc>
          <w:tcPr>
            <w:tcW w:w="421" w:type="dxa"/>
          </w:tcPr>
          <w:p w14:paraId="376A126D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7B51B23E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НПА</w:t>
            </w:r>
          </w:p>
        </w:tc>
        <w:tc>
          <w:tcPr>
            <w:tcW w:w="5664" w:type="dxa"/>
          </w:tcPr>
          <w:p w14:paraId="082FDBC7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1A25A40B" w14:textId="77777777" w:rsidTr="004A14F2">
        <w:tc>
          <w:tcPr>
            <w:tcW w:w="421" w:type="dxa"/>
          </w:tcPr>
          <w:p w14:paraId="725D0710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5E4D37D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Разработчик НПА (ФИО, должность, тел., эл.</w:t>
            </w:r>
            <w:r w:rsidR="004A14F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адрес)</w:t>
            </w:r>
          </w:p>
        </w:tc>
        <w:tc>
          <w:tcPr>
            <w:tcW w:w="5664" w:type="dxa"/>
          </w:tcPr>
          <w:p w14:paraId="66926B27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7B2D2F0D" w14:textId="77777777" w:rsidTr="004A14F2">
        <w:tc>
          <w:tcPr>
            <w:tcW w:w="421" w:type="dxa"/>
          </w:tcPr>
          <w:p w14:paraId="3112EA8D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3DBCF1AC" w14:textId="77777777" w:rsidR="001165FA" w:rsidRPr="00FA169A" w:rsidRDefault="001165FA" w:rsidP="000B1F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Уполномоченный орган </w:t>
            </w:r>
          </w:p>
        </w:tc>
        <w:tc>
          <w:tcPr>
            <w:tcW w:w="5664" w:type="dxa"/>
          </w:tcPr>
          <w:p w14:paraId="14903425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4F2" w:rsidRPr="00FA169A" w14:paraId="2AD2FA38" w14:textId="77777777" w:rsidTr="004A14F2">
        <w:tc>
          <w:tcPr>
            <w:tcW w:w="421" w:type="dxa"/>
          </w:tcPr>
          <w:p w14:paraId="0F730E18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4BF078AC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Срок проведения публичных консультаций</w:t>
            </w:r>
          </w:p>
        </w:tc>
        <w:tc>
          <w:tcPr>
            <w:tcW w:w="5664" w:type="dxa"/>
          </w:tcPr>
          <w:p w14:paraId="63524309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Количество дней: 20</w:t>
            </w:r>
          </w:p>
          <w:p w14:paraId="65E2A754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начало: «__</w:t>
            </w:r>
            <w:proofErr w:type="gramStart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_»_</w:t>
            </w:r>
            <w:proofErr w:type="gramEnd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_____20__г.;</w:t>
            </w:r>
          </w:p>
          <w:p w14:paraId="433A3368" w14:textId="77777777" w:rsidR="001165FA" w:rsidRPr="00FA169A" w:rsidRDefault="001165FA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окончание: «__</w:t>
            </w:r>
            <w:proofErr w:type="gramStart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_»_</w:t>
            </w:r>
            <w:proofErr w:type="gramEnd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_____20__г.</w:t>
            </w:r>
          </w:p>
        </w:tc>
      </w:tr>
    </w:tbl>
    <w:p w14:paraId="7AD5FD39" w14:textId="77777777" w:rsidR="005E6DF2" w:rsidRPr="00FA169A" w:rsidRDefault="005E6DF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E606D76" w14:textId="77777777" w:rsidR="002E2BB7" w:rsidRPr="00FA169A" w:rsidRDefault="002E2BB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4544E83" w14:textId="77777777" w:rsidR="002E2BB7" w:rsidRPr="00FA169A" w:rsidRDefault="002E2BB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Разработчик НПА</w:t>
      </w:r>
    </w:p>
    <w:p w14:paraId="4154E12A" w14:textId="77777777" w:rsidR="002E2BB7" w:rsidRPr="00FA169A" w:rsidRDefault="002E2BB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                                                     ____________        _______________</w:t>
      </w:r>
    </w:p>
    <w:p w14:paraId="704EDF79" w14:textId="77777777" w:rsidR="002E2BB7" w:rsidRPr="00FA169A" w:rsidRDefault="002E2BB7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(дата)                       (подпись)</w:t>
      </w:r>
    </w:p>
    <w:p w14:paraId="1CE00F48" w14:textId="77777777" w:rsidR="00874714" w:rsidRPr="00FA169A" w:rsidRDefault="00874714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AB70D67" w14:textId="77777777" w:rsidR="00874714" w:rsidRPr="00FA169A" w:rsidRDefault="00874714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B8A16DD" w14:textId="77777777" w:rsidR="00874714" w:rsidRPr="00FA169A" w:rsidRDefault="00874714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B9BEC16" w14:textId="77777777" w:rsidR="00874714" w:rsidRPr="00FA169A" w:rsidRDefault="00874714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7BCCCA0" w14:textId="77777777" w:rsidR="00874714" w:rsidRPr="00FA169A" w:rsidRDefault="00874714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102FEA6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AF00F0D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667E6360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19B74B3F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7CE5C8C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2C1243A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69795D8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705C51F6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0C14A0C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242759E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AA6FE46" w14:textId="77777777" w:rsidR="006E2303" w:rsidRPr="00FA169A" w:rsidRDefault="006E2303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3758F09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3FFD0A4F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698161D2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392AF6D" w14:textId="77777777" w:rsidR="004A14F2" w:rsidRDefault="004A14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4D609EEC" w14:textId="77777777" w:rsidR="00AF1C9C" w:rsidRPr="00FA169A" w:rsidRDefault="00AF1C9C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97543D" w:rsidRPr="00FA169A">
        <w:rPr>
          <w:rFonts w:ascii="Liberation Serif" w:hAnsi="Liberation Serif" w:cs="Liberation Serif"/>
          <w:sz w:val="28"/>
          <w:szCs w:val="28"/>
        </w:rPr>
        <w:t>1</w:t>
      </w:r>
      <w:r w:rsidR="001D7E46">
        <w:rPr>
          <w:rFonts w:ascii="Liberation Serif" w:hAnsi="Liberation Serif" w:cs="Liberation Serif"/>
          <w:sz w:val="28"/>
          <w:szCs w:val="28"/>
        </w:rPr>
        <w:t>3</w:t>
      </w:r>
    </w:p>
    <w:p w14:paraId="0EBD91AA" w14:textId="77777777" w:rsidR="00AF1C9C" w:rsidRPr="00FA169A" w:rsidRDefault="00AF1C9C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1989D6A4" w14:textId="77777777" w:rsidR="00AF1C9C" w:rsidRPr="00FA169A" w:rsidRDefault="00AF1C9C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7FC07AD" w14:textId="77777777" w:rsidR="00AF1C9C" w:rsidRPr="00FA169A" w:rsidRDefault="00AF1C9C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ABF573A" w14:textId="77777777" w:rsidR="005D1480" w:rsidRPr="00FA169A" w:rsidRDefault="005D1480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ЗАКЛЮЧЕНИЕ</w:t>
      </w:r>
    </w:p>
    <w:p w14:paraId="1982550B" w14:textId="77777777" w:rsidR="005D1480" w:rsidRPr="00FA169A" w:rsidRDefault="005D1480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о результатах экспертизы НПА по направлению «Экспертиза»</w:t>
      </w:r>
    </w:p>
    <w:p w14:paraId="38053BF9" w14:textId="77777777" w:rsidR="00AF1C9C" w:rsidRPr="00FA169A" w:rsidRDefault="00AF1C9C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7"/>
        <w:gridCol w:w="1110"/>
        <w:gridCol w:w="432"/>
        <w:gridCol w:w="444"/>
        <w:gridCol w:w="908"/>
        <w:gridCol w:w="1458"/>
        <w:gridCol w:w="1326"/>
        <w:gridCol w:w="850"/>
        <w:gridCol w:w="548"/>
        <w:gridCol w:w="2138"/>
      </w:tblGrid>
      <w:tr w:rsidR="004A14F2" w:rsidRPr="00FA169A" w14:paraId="48E210B1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30B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Общая информация</w:t>
            </w:r>
          </w:p>
        </w:tc>
      </w:tr>
      <w:tr w:rsidR="004A14F2" w:rsidRPr="00FA169A" w14:paraId="4E541127" w14:textId="77777777" w:rsidTr="00606E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C05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1.1.</w:t>
            </w:r>
          </w:p>
        </w:tc>
        <w:tc>
          <w:tcPr>
            <w:tcW w:w="9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DDC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источник публикации:</w:t>
            </w:r>
          </w:p>
          <w:p w14:paraId="305F2D2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142415BE" w14:textId="77777777" w:rsidTr="00606E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2CC" w14:textId="77777777" w:rsidR="005D1480" w:rsidRPr="00FA169A" w:rsidRDefault="005D1480" w:rsidP="0040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="00400DD0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9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67A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Сфера муниципального регулирования:</w:t>
            </w:r>
          </w:p>
          <w:p w14:paraId="3F82B344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0632C4" w:rsidRPr="00FA169A" w14:paraId="1AD8B6AC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CBED" w14:textId="77777777" w:rsidR="000632C4" w:rsidRPr="00FA169A" w:rsidRDefault="00C42483" w:rsidP="0006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2. </w:t>
            </w:r>
            <w:r w:rsidR="000632C4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14:paraId="34361BE4" w14:textId="77777777" w:rsidR="000632C4" w:rsidRPr="00FA169A" w:rsidRDefault="000632C4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0D7AE974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AD9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</w:t>
            </w:r>
          </w:p>
        </w:tc>
      </w:tr>
      <w:tr w:rsidR="004A14F2" w:rsidRPr="00FA169A" w14:paraId="4A2C5985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778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органа власти, осуществляющего функцию (предоставляющего услугу):</w:t>
            </w:r>
          </w:p>
          <w:p w14:paraId="163D5681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3DFE1B30" w14:textId="77777777" w:rsidTr="00606E6A"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282C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Реализация функций, полномочий, обязанностей и прав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631" w14:textId="77777777" w:rsidR="005D1480" w:rsidRPr="000632C4" w:rsidRDefault="00400DD0" w:rsidP="0006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.2. Качественное описание расходов и поступлений </w:t>
            </w:r>
            <w:r w:rsidR="000632C4">
              <w:rPr>
                <w:rFonts w:ascii="Liberation Serif" w:hAnsi="Liberation Serif" w:cs="Liberation Serif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735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Количественная оценка расходов и поступлений</w:t>
            </w:r>
          </w:p>
        </w:tc>
      </w:tr>
      <w:tr w:rsidR="004A14F2" w:rsidRPr="00FA169A" w14:paraId="3149CEDD" w14:textId="77777777" w:rsidTr="00606E6A"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F98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1.1. Функция №...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E48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.2.1. Расходы в год:</w:t>
            </w:r>
          </w:p>
          <w:p w14:paraId="4373B7DB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№...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562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28B6C71A" w14:textId="77777777" w:rsidTr="00606E6A"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B1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426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.2.2. Поступления в год:</w:t>
            </w:r>
          </w:p>
          <w:p w14:paraId="5C7FF3C5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поступления №...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EB9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039C65E8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666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.4.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223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расходы по (функции № ...) в год: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390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225DFE3B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98C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.5.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66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поступления по (функции № ...) в год: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F63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085DFA79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B41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Оценка фактических расходов, выгод (преимуществ) субъектов предпринимательской, инвестиционной и (или) деятельности, связанных с необходимостью соблюдения установленных НПА обязанностей или ограничений</w:t>
            </w:r>
          </w:p>
        </w:tc>
      </w:tr>
      <w:tr w:rsidR="004A14F2" w:rsidRPr="00FA169A" w14:paraId="551F6B51" w14:textId="77777777" w:rsidTr="00606E6A"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DBB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 Установленная обязанность или ограничение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423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.2. Субъекты предпринимательской, инвестиционной 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деятельности, на которых распространяются обязанность или ограничение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B4D8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Описание видов расходов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89CE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.4. Количественная оценка</w:t>
            </w:r>
          </w:p>
        </w:tc>
      </w:tr>
      <w:tr w:rsidR="004A14F2" w:rsidRPr="00FA169A" w14:paraId="42CD6170" w14:textId="77777777" w:rsidTr="00606E6A">
        <w:tc>
          <w:tcPr>
            <w:tcW w:w="2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735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B7F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64E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Единовременные расходы (указать, когда возникают):</w:t>
            </w:r>
          </w:p>
          <w:p w14:paraId="36CC6688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 1</w:t>
            </w:r>
          </w:p>
          <w:p w14:paraId="5A865216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 ...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84C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3B8780B1" w14:textId="77777777" w:rsidTr="00606E6A"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9D5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98B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92E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2. </w:t>
            </w:r>
            <w:r w:rsidR="00C87D0E">
              <w:rPr>
                <w:rFonts w:ascii="Liberation Serif" w:hAnsi="Liberation Serif" w:cs="Liberation Serif"/>
                <w:bCs/>
                <w:sz w:val="24"/>
                <w:szCs w:val="24"/>
              </w:rPr>
              <w:t>Ежегодные расходы</w:t>
            </w: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</w:p>
          <w:p w14:paraId="1F0B41D4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 1</w:t>
            </w:r>
          </w:p>
          <w:p w14:paraId="0DE92CDF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Вид расходов №...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C18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7CCCB1BD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653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.5.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7B2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D7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6C082F6E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2C0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.6.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99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78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13C247FF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38D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.7.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3FA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издержек, не поддающихся количественной оценке:</w:t>
            </w:r>
          </w:p>
          <w:p w14:paraId="533AD9CC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38FC2EEC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FCB" w14:textId="77777777" w:rsidR="005D1480" w:rsidRPr="00FA169A" w:rsidRDefault="00400DD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.8.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463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14:paraId="1E04CB69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5EFB3246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DAEB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Оценка эффективности достижения заявленных целей регулирования</w:t>
            </w:r>
          </w:p>
        </w:tc>
      </w:tr>
      <w:tr w:rsidR="004A14F2" w:rsidRPr="00FA169A" w14:paraId="2EE90A62" w14:textId="77777777" w:rsidTr="00606E6A"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84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400DD0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1. Цель регулирования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4FC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.2. Показатели (индикаторы) достижения целей регулирования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D5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.3. Способ расчета показателя (индикатора)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663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.4. Значение до введения в действие акта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525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.5. Текущее значение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CB0" w14:textId="77777777" w:rsidR="005D1480" w:rsidRPr="00FA169A" w:rsidRDefault="00C87D0E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D1480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.6. Плановое значение</w:t>
            </w:r>
          </w:p>
        </w:tc>
      </w:tr>
      <w:tr w:rsidR="004A14F2" w:rsidRPr="00FA169A" w14:paraId="7B3B8195" w14:textId="77777777" w:rsidTr="00606E6A">
        <w:tc>
          <w:tcPr>
            <w:tcW w:w="1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16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(Цель № 1)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10D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1)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840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1A4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182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329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5B197D29" w14:textId="77777777" w:rsidTr="00606E6A">
        <w:tc>
          <w:tcPr>
            <w:tcW w:w="1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8FB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5BC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...)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AE4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C24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D93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D7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55E347BB" w14:textId="77777777" w:rsidTr="00606E6A">
        <w:tc>
          <w:tcPr>
            <w:tcW w:w="1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CAD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(Цель </w:t>
            </w:r>
            <w:proofErr w:type="gramStart"/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N...</w:t>
            </w:r>
            <w:proofErr w:type="gramEnd"/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06F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1)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43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FA8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9AF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0D9D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FA169A" w14:paraId="371B91E0" w14:textId="77777777" w:rsidTr="00606E6A">
        <w:tc>
          <w:tcPr>
            <w:tcW w:w="1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8FA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2B5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...)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2F6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C9A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37E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08F" w14:textId="77777777" w:rsidR="005D1480" w:rsidRPr="00FA169A" w:rsidRDefault="005D1480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A5343D" w:rsidRPr="00FA169A" w14:paraId="3D3B15A6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37F" w14:textId="77777777" w:rsidR="00A5343D" w:rsidRPr="00FA169A" w:rsidRDefault="00C42483" w:rsidP="00A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5343D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5343D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Статистика предложений, поступивших по итогам публичных консультаций</w:t>
            </w:r>
          </w:p>
          <w:p w14:paraId="2BD0AFCD" w14:textId="77777777" w:rsidR="00A5343D" w:rsidRPr="00FA169A" w:rsidRDefault="00A5343D" w:rsidP="00A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Общее количество поступивших предложений: (место для текстового описания)</w:t>
            </w:r>
          </w:p>
          <w:p w14:paraId="7FF51BF1" w14:textId="77777777" w:rsidR="00A5343D" w:rsidRPr="00FA169A" w:rsidRDefault="00A5343D" w:rsidP="00A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Из них:</w:t>
            </w:r>
          </w:p>
          <w:p w14:paraId="793DEFE6" w14:textId="77777777" w:rsidR="00A5343D" w:rsidRPr="00FA169A" w:rsidRDefault="00A5343D" w:rsidP="00A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учтенных предложений: (место для текстового описания)</w:t>
            </w:r>
          </w:p>
          <w:p w14:paraId="5829346D" w14:textId="77777777" w:rsidR="00A5343D" w:rsidRPr="00FA169A" w:rsidRDefault="00A5343D" w:rsidP="00A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частично учтенных предложений: (место для текстового описания)</w:t>
            </w:r>
          </w:p>
          <w:p w14:paraId="3FCD2CC3" w14:textId="77777777" w:rsidR="00A5343D" w:rsidRDefault="00A5343D" w:rsidP="00A5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Количество неучтенных предложений: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6C700152" w14:textId="77777777" w:rsidTr="00606E6A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EDC" w14:textId="77777777" w:rsidR="00AF1C9C" w:rsidRPr="00FA169A" w:rsidRDefault="00C4248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7</w:t>
            </w:r>
            <w:r w:rsidR="00AF1C9C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4A14F2" w:rsidRPr="00FA169A" w14:paraId="0FBB0F7F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7DC" w14:textId="77777777" w:rsidR="00AF1C9C" w:rsidRPr="00FA169A" w:rsidRDefault="00C42483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="00AF1C9C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.1.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A25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Выводы о достижении целей регулирования:</w:t>
            </w:r>
          </w:p>
          <w:p w14:paraId="613D8242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FA169A" w14:paraId="5AD78FEE" w14:textId="77777777" w:rsidTr="00606E6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5BC" w14:textId="77777777" w:rsidR="00AF1C9C" w:rsidRPr="00FA169A" w:rsidRDefault="00C42483" w:rsidP="0040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="00AF1C9C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400DD0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AF1C9C"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26C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14:paraId="55E55AC1" w14:textId="77777777" w:rsidR="00AF1C9C" w:rsidRPr="00FA169A" w:rsidRDefault="00AF1C9C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</w:tbl>
    <w:p w14:paraId="1AB973EE" w14:textId="77777777" w:rsidR="00AF1C9C" w:rsidRPr="00FA169A" w:rsidRDefault="00AF1C9C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7A13C77" w14:textId="77777777" w:rsidR="00D749BF" w:rsidRPr="00FA169A" w:rsidRDefault="00D749BF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F997440" w14:textId="77777777" w:rsidR="00D749BF" w:rsidRPr="00FA169A" w:rsidRDefault="00D749BF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D0D9EFB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 w:rsidRPr="00FA169A">
        <w:rPr>
          <w:rFonts w:ascii="Liberation Serif" w:hAnsi="Liberation Serif" w:cs="Liberation Serif"/>
          <w:sz w:val="18"/>
          <w:szCs w:val="18"/>
        </w:rPr>
        <w:t>Руководитель Разработчика</w:t>
      </w:r>
      <w:r w:rsidR="004B7EE1" w:rsidRPr="00FA169A">
        <w:rPr>
          <w:rFonts w:ascii="Liberation Serif" w:hAnsi="Liberation Serif" w:cs="Liberation Serif"/>
          <w:sz w:val="18"/>
          <w:szCs w:val="18"/>
        </w:rPr>
        <w:t xml:space="preserve"> НПА</w:t>
      </w:r>
    </w:p>
    <w:p w14:paraId="2E98D3F5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 w:rsidRPr="00FA169A">
        <w:rPr>
          <w:rFonts w:ascii="Liberation Serif" w:hAnsi="Liberation Serif" w:cs="Liberation Serif"/>
          <w:sz w:val="18"/>
          <w:szCs w:val="18"/>
        </w:rPr>
        <w:t>_______________________________                ____________ _______________</w:t>
      </w:r>
    </w:p>
    <w:p w14:paraId="38083080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 w:rsidRPr="00FA169A">
        <w:rPr>
          <w:rFonts w:ascii="Liberation Serif" w:hAnsi="Liberation Serif" w:cs="Liberation Serif"/>
          <w:sz w:val="18"/>
          <w:szCs w:val="18"/>
        </w:rPr>
        <w:t xml:space="preserve"> (инициалы, </w:t>
      </w:r>
      <w:proofErr w:type="gramStart"/>
      <w:r w:rsidRPr="00FA169A">
        <w:rPr>
          <w:rFonts w:ascii="Liberation Serif" w:hAnsi="Liberation Serif" w:cs="Liberation Serif"/>
          <w:sz w:val="18"/>
          <w:szCs w:val="18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18"/>
          <w:szCs w:val="18"/>
        </w:rPr>
        <w:t xml:space="preserve">                                             Дата         Подпись</w:t>
      </w:r>
    </w:p>
    <w:p w14:paraId="2D3977D1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0B65430" w14:textId="77777777" w:rsidR="00ED45E0" w:rsidRPr="00FA169A" w:rsidRDefault="00ED45E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DC85EF3" w14:textId="77777777" w:rsidR="004B7EE1" w:rsidRPr="00FA169A" w:rsidRDefault="004B7EE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AEF5BE1" w14:textId="77777777" w:rsidR="004B7EE1" w:rsidRPr="00FA169A" w:rsidRDefault="004B7EE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BA4AB24" w14:textId="77777777" w:rsidR="004B7EE1" w:rsidRPr="00FA169A" w:rsidRDefault="004B7EE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7466D34" w14:textId="77777777" w:rsidR="004B7EE1" w:rsidRPr="00FA169A" w:rsidRDefault="004B7EE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3D837A9" w14:textId="77777777" w:rsidR="004B7EE1" w:rsidRDefault="004B7EE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8DC2B14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16D928F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39C27D4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8B0CC7B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1A143B5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2AF3300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6443BFA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2BDB4E8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2D20A96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EED0251" w14:textId="77777777" w:rsidR="001D5B5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57ED7EE" w14:textId="77777777" w:rsidR="001D5B5A" w:rsidRPr="00FA169A" w:rsidRDefault="001D5B5A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E2EC510" w14:textId="77777777" w:rsidR="009F0672" w:rsidRDefault="009F067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34ADD76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A1EF23A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03F6660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B473969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6721E07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2F6C4D1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FE94A55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3D598DC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456250A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7D7A070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632BE2E" w14:textId="77777777" w:rsidR="00C42483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3B6CE37" w14:textId="77777777" w:rsidR="00C42483" w:rsidRPr="00FA169A" w:rsidRDefault="00C42483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46F8AB0" w14:textId="77777777" w:rsidR="00606E6A" w:rsidRDefault="00606E6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711F637" w14:textId="04F3B4E6" w:rsidR="009F0672" w:rsidRPr="00FA169A" w:rsidRDefault="009F0672" w:rsidP="00400DD0">
      <w:pPr>
        <w:spacing w:after="0"/>
        <w:ind w:firstLine="5103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 w:rsidR="001D7E46">
        <w:rPr>
          <w:rFonts w:ascii="Liberation Serif" w:hAnsi="Liberation Serif" w:cs="Liberation Serif"/>
          <w:sz w:val="28"/>
          <w:szCs w:val="28"/>
        </w:rPr>
        <w:t>4</w:t>
      </w:r>
    </w:p>
    <w:p w14:paraId="771F5479" w14:textId="77777777" w:rsidR="009F0672" w:rsidRPr="00FA169A" w:rsidRDefault="009F0672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68CC077C" w14:textId="77777777" w:rsidR="009F0672" w:rsidRPr="00FA169A" w:rsidRDefault="009F067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6480E57" w14:textId="77777777" w:rsidR="009F0672" w:rsidRPr="00FA169A" w:rsidRDefault="009F0672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ПРОЕКТ ЗАКЛЮЧЕНИЯ</w:t>
      </w:r>
    </w:p>
    <w:p w14:paraId="455B07D5" w14:textId="77777777" w:rsidR="009F0672" w:rsidRPr="00FA169A" w:rsidRDefault="009F0672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о результатах экспертизы НПА по направлению «Оценка фактического воздействия»</w:t>
      </w:r>
    </w:p>
    <w:p w14:paraId="50484354" w14:textId="77777777" w:rsidR="009F0672" w:rsidRPr="00FA169A" w:rsidRDefault="009F067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49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7"/>
        <w:gridCol w:w="862"/>
        <w:gridCol w:w="1571"/>
        <w:gridCol w:w="1571"/>
        <w:gridCol w:w="107"/>
        <w:gridCol w:w="1567"/>
        <w:gridCol w:w="3536"/>
        <w:gridCol w:w="1429"/>
        <w:gridCol w:w="1571"/>
        <w:gridCol w:w="1571"/>
      </w:tblGrid>
      <w:tr w:rsidR="004A14F2" w:rsidRPr="001D5B5A" w14:paraId="1C4DBBA7" w14:textId="77777777" w:rsidTr="00606E6A">
        <w:trPr>
          <w:gridAfter w:val="3"/>
          <w:wAfter w:w="4571" w:type="dxa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C42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 Общая информация</w:t>
            </w:r>
          </w:p>
        </w:tc>
      </w:tr>
      <w:tr w:rsidR="004A14F2" w:rsidRPr="001D5B5A" w14:paraId="62839359" w14:textId="77777777" w:rsidTr="00606E6A">
        <w:trPr>
          <w:gridAfter w:val="3"/>
          <w:wAfter w:w="45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9E4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1.1.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0D2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источник публикации:</w:t>
            </w:r>
          </w:p>
          <w:p w14:paraId="52D8CED5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0C4139AD" w14:textId="77777777" w:rsidTr="00606E6A">
        <w:trPr>
          <w:gridAfter w:val="3"/>
          <w:wAfter w:w="45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298" w14:textId="77777777" w:rsidR="009F0672" w:rsidRPr="001D5B5A" w:rsidRDefault="009F0672" w:rsidP="000B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="000B1F4D"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554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Сфера муниципального регулирования:</w:t>
            </w:r>
          </w:p>
          <w:p w14:paraId="48DE1E67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015FE080" w14:textId="77777777" w:rsidTr="00606E6A">
        <w:trPr>
          <w:gridAfter w:val="3"/>
          <w:wAfter w:w="4571" w:type="dxa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6AC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2. </w:t>
            </w:r>
            <w:r w:rsidR="0080273F"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Оценка</w:t>
            </w: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положительных и отрицательных последствий регулирования</w:t>
            </w:r>
          </w:p>
        </w:tc>
      </w:tr>
      <w:tr w:rsidR="004A14F2" w:rsidRPr="001D5B5A" w14:paraId="4FDC675F" w14:textId="77777777" w:rsidTr="00606E6A">
        <w:trPr>
          <w:gridAfter w:val="3"/>
          <w:wAfter w:w="457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413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2.1.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61E0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фактических положительных последствий регулирования:</w:t>
            </w:r>
          </w:p>
          <w:p w14:paraId="44CB8C91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0E6AA373" w14:textId="77777777" w:rsidTr="00606E6A">
        <w:trPr>
          <w:gridAfter w:val="3"/>
          <w:wAfter w:w="457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967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2.2.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E1DB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Описание фактических </w:t>
            </w:r>
            <w:r w:rsidR="0080273F"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отрицательных</w:t>
            </w: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последствий регулирования:</w:t>
            </w:r>
          </w:p>
          <w:p w14:paraId="77D05570" w14:textId="77777777" w:rsidR="009F0672" w:rsidRPr="001D5B5A" w:rsidRDefault="009F067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(место для текстового описания)</w:t>
            </w:r>
          </w:p>
        </w:tc>
      </w:tr>
      <w:tr w:rsidR="004A14F2" w:rsidRPr="001D5B5A" w14:paraId="1078922B" w14:textId="77777777" w:rsidTr="00606E6A">
        <w:trPr>
          <w:gridAfter w:val="3"/>
          <w:wAfter w:w="4571" w:type="dxa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CB3" w14:textId="77777777" w:rsidR="0080273F" w:rsidRPr="001D5B5A" w:rsidRDefault="0080273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 Оценка эффективности достижения заявленных целей регулирования</w:t>
            </w:r>
          </w:p>
        </w:tc>
      </w:tr>
      <w:tr w:rsidR="004A14F2" w:rsidRPr="001D5B5A" w14:paraId="2787B44F" w14:textId="77777777" w:rsidTr="00606E6A">
        <w:trPr>
          <w:gridAfter w:val="3"/>
          <w:wAfter w:w="4571" w:type="dxa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581" w14:textId="77777777" w:rsidR="0080273F" w:rsidRPr="001D5B5A" w:rsidRDefault="0080273F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Цель регулирования: (место для текстового описания)</w:t>
            </w:r>
          </w:p>
        </w:tc>
      </w:tr>
      <w:tr w:rsidR="004A14F2" w:rsidRPr="001D5B5A" w14:paraId="4D2F1788" w14:textId="77777777" w:rsidTr="00606E6A">
        <w:trPr>
          <w:gridAfter w:val="3"/>
          <w:wAfter w:w="4571" w:type="dxa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AA6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3.1. Показатели (индикаторы) достижения целей регулирования (</w:t>
            </w:r>
            <w:proofErr w:type="spellStart"/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ед.изм</w:t>
            </w:r>
            <w:proofErr w:type="spellEnd"/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4E1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3.2. Целевое значение показателя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5A9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3.3. Достижение значения показателя с разбивкой по годам</w:t>
            </w:r>
          </w:p>
        </w:tc>
      </w:tr>
      <w:tr w:rsidR="004A14F2" w:rsidRPr="001D5B5A" w14:paraId="4C9448E0" w14:textId="77777777" w:rsidTr="00606E6A">
        <w:trPr>
          <w:gridAfter w:val="3"/>
          <w:wAfter w:w="4571" w:type="dxa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CA8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1)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11C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556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1D5B5A" w14:paraId="48A73B28" w14:textId="77777777" w:rsidTr="00606E6A">
        <w:trPr>
          <w:gridAfter w:val="3"/>
          <w:wAfter w:w="4571" w:type="dxa"/>
        </w:trPr>
        <w:tc>
          <w:tcPr>
            <w:tcW w:w="48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1E6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...)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D4E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0C8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1D5B5A" w14:paraId="46527CFE" w14:textId="77777777" w:rsidTr="00606E6A">
        <w:trPr>
          <w:gridAfter w:val="3"/>
          <w:wAfter w:w="4571" w:type="dxa"/>
        </w:trPr>
        <w:tc>
          <w:tcPr>
            <w:tcW w:w="99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7B4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4. Оценка расходов и доходов местного бюджета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</w:p>
        </w:tc>
      </w:tr>
      <w:tr w:rsidR="004A14F2" w:rsidRPr="001D5B5A" w14:paraId="1E6AD232" w14:textId="77777777" w:rsidTr="00606E6A">
        <w:trPr>
          <w:gridAfter w:val="1"/>
          <w:wAfter w:w="1571" w:type="dxa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5A0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4.1.  Реализация функций, полномочий обязанностей и прав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4A9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4.2.  Фактическая оценка расходов и поступлений </w:t>
            </w:r>
          </w:p>
        </w:tc>
        <w:tc>
          <w:tcPr>
            <w:tcW w:w="1429" w:type="dxa"/>
          </w:tcPr>
          <w:p w14:paraId="444232B3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3A9FC58F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1D5B5A" w14:paraId="7CAD028D" w14:textId="77777777" w:rsidTr="00606E6A"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A70" w14:textId="77777777" w:rsidR="005E142B" w:rsidRPr="001D5B5A" w:rsidRDefault="005E142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F18" w14:textId="77777777" w:rsidR="005E142B" w:rsidRPr="001D5B5A" w:rsidRDefault="005E142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1429" w:type="dxa"/>
          </w:tcPr>
          <w:p w14:paraId="6BE3B5B4" w14:textId="77777777" w:rsidR="005E142B" w:rsidRPr="001D5B5A" w:rsidRDefault="005E142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19BEA025" w14:textId="77777777" w:rsidR="005E142B" w:rsidRPr="001D5B5A" w:rsidRDefault="005E142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411278B1" w14:textId="77777777" w:rsidR="005E142B" w:rsidRPr="001D5B5A" w:rsidRDefault="005E142B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B1F4D" w:rsidRPr="001D5B5A" w14:paraId="7F7CBA44" w14:textId="77777777" w:rsidTr="004A14F2">
        <w:trPr>
          <w:gridAfter w:val="6"/>
          <w:wAfter w:w="9781" w:type="dxa"/>
        </w:trPr>
        <w:tc>
          <w:tcPr>
            <w:tcW w:w="1571" w:type="dxa"/>
            <w:gridSpan w:val="3"/>
          </w:tcPr>
          <w:p w14:paraId="1447DCC7" w14:textId="77777777" w:rsidR="000B1F4D" w:rsidRPr="001D5B5A" w:rsidRDefault="000B1F4D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23ED7405" w14:textId="77777777" w:rsidR="000B1F4D" w:rsidRPr="001D5B5A" w:rsidRDefault="000B1F4D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6788A05B" w14:textId="77777777" w:rsidR="000B1F4D" w:rsidRPr="001D5B5A" w:rsidRDefault="000B1F4D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14:paraId="6F02C287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Руководитель Разработчика</w:t>
      </w:r>
      <w:r w:rsidR="004B7EE1" w:rsidRPr="00FA169A">
        <w:rPr>
          <w:rFonts w:ascii="Liberation Serif" w:hAnsi="Liberation Serif" w:cs="Liberation Serif"/>
          <w:sz w:val="24"/>
          <w:szCs w:val="24"/>
        </w:rPr>
        <w:t xml:space="preserve"> НПА</w:t>
      </w:r>
    </w:p>
    <w:p w14:paraId="57EDB0C0" w14:textId="77777777" w:rsidR="00430219" w:rsidRPr="00FA169A" w:rsidRDefault="0043021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_______________________________                ____________ _______________</w:t>
      </w:r>
    </w:p>
    <w:p w14:paraId="741AD865" w14:textId="5D7EB7BF" w:rsidR="00606E6A" w:rsidRDefault="00430219" w:rsidP="00AC1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 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Дата         Подпись</w:t>
      </w:r>
      <w:r w:rsidR="00606E6A">
        <w:rPr>
          <w:rFonts w:ascii="Liberation Serif" w:hAnsi="Liberation Serif" w:cs="Liberation Serif"/>
          <w:sz w:val="28"/>
          <w:szCs w:val="28"/>
        </w:rPr>
        <w:br w:type="page"/>
      </w:r>
    </w:p>
    <w:p w14:paraId="0895F3D0" w14:textId="78D3E591" w:rsidR="004B1121" w:rsidRPr="000B1F4D" w:rsidRDefault="004B1121" w:rsidP="000B1F4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 w:rsidR="001D7E46">
        <w:rPr>
          <w:rFonts w:ascii="Liberation Serif" w:hAnsi="Liberation Serif" w:cs="Liberation Serif"/>
          <w:sz w:val="28"/>
          <w:szCs w:val="28"/>
        </w:rPr>
        <w:t>5</w:t>
      </w:r>
    </w:p>
    <w:p w14:paraId="7BB733BF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3E4927A3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7827ECB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446FEC7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>УВЕДОМЛЕНИЕ</w:t>
      </w:r>
    </w:p>
    <w:p w14:paraId="32A8C148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о проведении экспертизы </w:t>
      </w:r>
      <w:r w:rsidR="006E2303" w:rsidRPr="00FA169A">
        <w:rPr>
          <w:rFonts w:ascii="Liberation Serif" w:hAnsi="Liberation Serif" w:cs="Liberation Serif"/>
          <w:b/>
          <w:sz w:val="24"/>
          <w:szCs w:val="24"/>
        </w:rPr>
        <w:t>НПА</w:t>
      </w:r>
      <w:r w:rsidRPr="00FA169A">
        <w:rPr>
          <w:rFonts w:ascii="Liberation Serif" w:hAnsi="Liberation Serif" w:cs="Liberation Serif"/>
          <w:b/>
          <w:sz w:val="24"/>
          <w:szCs w:val="24"/>
        </w:rPr>
        <w:t xml:space="preserve"> по направлению «Оценка фактического воздействия»</w:t>
      </w:r>
    </w:p>
    <w:p w14:paraId="0F0BA859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9912" w:type="dxa"/>
        <w:tblLook w:val="04A0" w:firstRow="1" w:lastRow="0" w:firstColumn="1" w:lastColumn="0" w:noHBand="0" w:noVBand="1"/>
      </w:tblPr>
      <w:tblGrid>
        <w:gridCol w:w="421"/>
        <w:gridCol w:w="3827"/>
        <w:gridCol w:w="5664"/>
      </w:tblGrid>
      <w:tr w:rsidR="004B1121" w:rsidRPr="00FA169A" w14:paraId="263EAF7C" w14:textId="77777777" w:rsidTr="00606E6A">
        <w:tc>
          <w:tcPr>
            <w:tcW w:w="421" w:type="dxa"/>
          </w:tcPr>
          <w:p w14:paraId="4D4612DB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144E4210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НПА</w:t>
            </w:r>
          </w:p>
        </w:tc>
        <w:tc>
          <w:tcPr>
            <w:tcW w:w="5664" w:type="dxa"/>
          </w:tcPr>
          <w:p w14:paraId="194925E0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1121" w:rsidRPr="00FA169A" w14:paraId="7989F962" w14:textId="77777777" w:rsidTr="00606E6A">
        <w:tc>
          <w:tcPr>
            <w:tcW w:w="421" w:type="dxa"/>
          </w:tcPr>
          <w:p w14:paraId="4DDEE8DC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B981E54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Разработчик НПА (ФИО, должность, тел., эл.</w:t>
            </w:r>
            <w:r w:rsidR="000B1F4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адрес)</w:t>
            </w:r>
          </w:p>
        </w:tc>
        <w:tc>
          <w:tcPr>
            <w:tcW w:w="5664" w:type="dxa"/>
          </w:tcPr>
          <w:p w14:paraId="15D077A0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1121" w:rsidRPr="00FA169A" w14:paraId="500A70DC" w14:textId="77777777" w:rsidTr="00606E6A">
        <w:tc>
          <w:tcPr>
            <w:tcW w:w="421" w:type="dxa"/>
          </w:tcPr>
          <w:p w14:paraId="3D3110A6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1E588773" w14:textId="77777777" w:rsidR="004B1121" w:rsidRPr="00FA169A" w:rsidRDefault="004B1121" w:rsidP="000B1F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 xml:space="preserve">Уполномоченный орган </w:t>
            </w:r>
          </w:p>
        </w:tc>
        <w:tc>
          <w:tcPr>
            <w:tcW w:w="5664" w:type="dxa"/>
          </w:tcPr>
          <w:p w14:paraId="455103C5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1121" w:rsidRPr="00FA169A" w14:paraId="4D158CF9" w14:textId="77777777" w:rsidTr="00606E6A">
        <w:tc>
          <w:tcPr>
            <w:tcW w:w="421" w:type="dxa"/>
          </w:tcPr>
          <w:p w14:paraId="3B988F06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66B3B09E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Срок проведения публичных консультаций</w:t>
            </w:r>
          </w:p>
        </w:tc>
        <w:tc>
          <w:tcPr>
            <w:tcW w:w="5664" w:type="dxa"/>
          </w:tcPr>
          <w:p w14:paraId="168B9CA1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Количество дней: 10</w:t>
            </w:r>
          </w:p>
          <w:p w14:paraId="0504904D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начало: «__</w:t>
            </w:r>
            <w:proofErr w:type="gramStart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_»_</w:t>
            </w:r>
            <w:proofErr w:type="gramEnd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_____20__г.;</w:t>
            </w:r>
          </w:p>
          <w:p w14:paraId="1B209C36" w14:textId="77777777" w:rsidR="004B1121" w:rsidRPr="00FA169A" w:rsidRDefault="004B1121" w:rsidP="00CC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окончание: «__</w:t>
            </w:r>
            <w:proofErr w:type="gramStart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_»_</w:t>
            </w:r>
            <w:proofErr w:type="gramEnd"/>
            <w:r w:rsidRPr="00FA169A">
              <w:rPr>
                <w:rFonts w:ascii="Liberation Serif" w:hAnsi="Liberation Serif" w:cs="Liberation Serif"/>
                <w:sz w:val="24"/>
                <w:szCs w:val="24"/>
              </w:rPr>
              <w:t>_____20__г.</w:t>
            </w:r>
          </w:p>
        </w:tc>
      </w:tr>
    </w:tbl>
    <w:p w14:paraId="4ECDFFA0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FD48ECA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876CA47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Разработчик НПА</w:t>
      </w:r>
    </w:p>
    <w:p w14:paraId="703AD909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>___________________                                                     ____________        _______________</w:t>
      </w:r>
    </w:p>
    <w:p w14:paraId="1CA526E8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A169A">
        <w:rPr>
          <w:rFonts w:ascii="Liberation Serif" w:hAnsi="Liberation Serif" w:cs="Liberation Serif"/>
          <w:sz w:val="24"/>
          <w:szCs w:val="24"/>
        </w:rPr>
        <w:t xml:space="preserve">(инициалы, </w:t>
      </w:r>
      <w:proofErr w:type="gramStart"/>
      <w:r w:rsidRPr="00FA169A">
        <w:rPr>
          <w:rFonts w:ascii="Liberation Serif" w:hAnsi="Liberation Serif" w:cs="Liberation Serif"/>
          <w:sz w:val="24"/>
          <w:szCs w:val="24"/>
        </w:rPr>
        <w:t xml:space="preserve">фамилия)   </w:t>
      </w:r>
      <w:proofErr w:type="gramEnd"/>
      <w:r w:rsidRPr="00FA169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(дата)                       (подпись)</w:t>
      </w:r>
    </w:p>
    <w:p w14:paraId="06D256D8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E5A57A9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AE1DB43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5A5969F" w14:textId="77777777" w:rsidR="005E142B" w:rsidRPr="00FA169A" w:rsidRDefault="005E142B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C902035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0309846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34E9B8F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9B28688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5B6208B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70B2F51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3230074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0D54DAA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2113F57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AB79224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F6E6F5C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AB2E5B3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C22F697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45AF4A5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068261A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68A63DA" w14:textId="77777777" w:rsidR="004A14F2" w:rsidRDefault="004A14F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762562B5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 w:rsidR="001D7E46">
        <w:rPr>
          <w:rFonts w:ascii="Liberation Serif" w:hAnsi="Liberation Serif" w:cs="Liberation Serif"/>
          <w:sz w:val="28"/>
          <w:szCs w:val="28"/>
        </w:rPr>
        <w:t>6</w:t>
      </w:r>
    </w:p>
    <w:p w14:paraId="1348B10B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FA169A">
        <w:rPr>
          <w:rFonts w:ascii="Liberation Serif" w:hAnsi="Liberation Serif" w:cs="Liberation Serif"/>
          <w:sz w:val="28"/>
          <w:szCs w:val="28"/>
        </w:rPr>
        <w:t>к Порядку проведения оценки регулирующего воздействия проектов нормативных правовых актов городского округа Среднеуральск и экспертизы нормативных правовых актов городского округа Среднеуральск</w:t>
      </w:r>
    </w:p>
    <w:p w14:paraId="66BCAD10" w14:textId="77777777" w:rsidR="004B1121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F48363F" w14:textId="77777777" w:rsidR="004A14F2" w:rsidRPr="00FA169A" w:rsidRDefault="004A14F2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055FD42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ЗАКЛЮЧЕНИЕ</w:t>
      </w:r>
    </w:p>
    <w:p w14:paraId="3DE195E2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A169A">
        <w:rPr>
          <w:rFonts w:ascii="Liberation Serif" w:hAnsi="Liberation Serif" w:cs="Liberation Serif"/>
          <w:b/>
          <w:sz w:val="28"/>
          <w:szCs w:val="28"/>
        </w:rPr>
        <w:t>о результатах экспертизы НПА по направлению «Оценка фактического воздействия»</w:t>
      </w:r>
    </w:p>
    <w:p w14:paraId="123FCED4" w14:textId="77777777" w:rsidR="004B1121" w:rsidRPr="00FA169A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7"/>
        <w:gridCol w:w="116"/>
        <w:gridCol w:w="3995"/>
        <w:gridCol w:w="1567"/>
        <w:gridCol w:w="3536"/>
      </w:tblGrid>
      <w:tr w:rsidR="004A14F2" w:rsidRPr="001D5B5A" w14:paraId="36CCF7DC" w14:textId="77777777" w:rsidTr="00AC159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8AF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 Общая информация</w:t>
            </w:r>
          </w:p>
        </w:tc>
      </w:tr>
      <w:tr w:rsidR="004A14F2" w:rsidRPr="001D5B5A" w14:paraId="2D96B2EE" w14:textId="77777777" w:rsidTr="00AC15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74EE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1.1.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FA3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источник публикации:</w:t>
            </w:r>
          </w:p>
          <w:p w14:paraId="1CA97FC0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5DC418DB" w14:textId="77777777" w:rsidTr="00AC15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78F" w14:textId="77777777" w:rsidR="004B1121" w:rsidRPr="001D5B5A" w:rsidRDefault="004B1121" w:rsidP="000B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="000B1F4D"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D4A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Сфера муниципального регулирования:</w:t>
            </w:r>
          </w:p>
          <w:p w14:paraId="474C862C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0E28D8B7" w14:textId="77777777" w:rsidTr="00AC159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F5A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 Оценка положительных и отрицательных последствий регулирования</w:t>
            </w:r>
          </w:p>
        </w:tc>
      </w:tr>
      <w:tr w:rsidR="004A14F2" w:rsidRPr="001D5B5A" w14:paraId="23EAC57D" w14:textId="77777777" w:rsidTr="00AC159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FDD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1A4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фактических положительных последствий регулирования:</w:t>
            </w:r>
          </w:p>
          <w:p w14:paraId="1A90110C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78EA574F" w14:textId="77777777" w:rsidTr="00AC159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4DF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2.2.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4ED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Описание фактических отрицательных последствий регулирования:</w:t>
            </w:r>
          </w:p>
          <w:p w14:paraId="1A3EDE7E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(место для текстового описания)</w:t>
            </w:r>
          </w:p>
        </w:tc>
      </w:tr>
      <w:tr w:rsidR="004A14F2" w:rsidRPr="001D5B5A" w14:paraId="7A3D3A49" w14:textId="77777777" w:rsidTr="00AC159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577D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 Оценка эффективности достижения заявленных целей регулирования</w:t>
            </w:r>
          </w:p>
        </w:tc>
      </w:tr>
      <w:tr w:rsidR="004A14F2" w:rsidRPr="001D5B5A" w14:paraId="751A1C78" w14:textId="77777777" w:rsidTr="00AC159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798" w14:textId="77777777" w:rsidR="004B1121" w:rsidRPr="001D5B5A" w:rsidRDefault="004B1121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Цель регулирования: (место для текстового описания)</w:t>
            </w:r>
          </w:p>
        </w:tc>
      </w:tr>
      <w:tr w:rsidR="004A14F2" w:rsidRPr="001D5B5A" w14:paraId="2DAA26FA" w14:textId="77777777" w:rsidTr="00AC159E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806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  <w:proofErr w:type="gramStart"/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1.Показатели</w:t>
            </w:r>
            <w:proofErr w:type="gramEnd"/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(индикаторы) достижения целей регулирования (</w:t>
            </w:r>
            <w:proofErr w:type="spellStart"/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ед.изм</w:t>
            </w:r>
            <w:proofErr w:type="spellEnd"/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E8B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3.2. Целевое значение показателя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575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3.3. Достижение значения показателя с разбивкой по годам</w:t>
            </w:r>
          </w:p>
        </w:tc>
      </w:tr>
      <w:tr w:rsidR="004A14F2" w:rsidRPr="001D5B5A" w14:paraId="7595CC16" w14:textId="77777777" w:rsidTr="00AC159E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6C1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1)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452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186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1D5B5A" w14:paraId="2DAB0A99" w14:textId="77777777" w:rsidTr="00AC159E"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0DB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(Индикатор № ...)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495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CB8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A14F2" w:rsidRPr="001D5B5A" w14:paraId="5C3F5DD5" w14:textId="77777777" w:rsidTr="00AC159E">
        <w:tc>
          <w:tcPr>
            <w:tcW w:w="992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B90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4. Оценка расходов и доходов местного бюджета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</w:p>
        </w:tc>
      </w:tr>
      <w:tr w:rsidR="004A14F2" w:rsidRPr="001D5B5A" w14:paraId="55BB309B" w14:textId="77777777" w:rsidTr="00AC159E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8E7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4.1.  Реализация функций, полномочий обязанностей и прав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533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4.2.  Фактическая оценка расходов и поступлений </w:t>
            </w:r>
          </w:p>
        </w:tc>
      </w:tr>
      <w:tr w:rsidR="004A14F2" w:rsidRPr="001D5B5A" w14:paraId="6517307D" w14:textId="77777777" w:rsidTr="00AC159E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44D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738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(место для текстового описания)</w:t>
            </w:r>
          </w:p>
        </w:tc>
      </w:tr>
      <w:tr w:rsidR="004A14F2" w:rsidRPr="001D5B5A" w14:paraId="24CA5044" w14:textId="77777777" w:rsidTr="00AC159E"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0BF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9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A75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Выводы о достижении заявленных целей за счёт регулирования</w:t>
            </w:r>
            <w:r w:rsidR="001D5B5A"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 итогам публичных консультаций</w:t>
            </w: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</w:p>
          <w:p w14:paraId="4B76B9FF" w14:textId="77777777" w:rsidR="004A14F2" w:rsidRPr="001D5B5A" w:rsidRDefault="004A14F2" w:rsidP="00CC5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5B5A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</w:tbl>
    <w:p w14:paraId="00761860" w14:textId="77777777" w:rsidR="004B1121" w:rsidRPr="000B1F4D" w:rsidRDefault="004B1121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14:paraId="4D91BBEB" w14:textId="77777777" w:rsidR="00FF1CA6" w:rsidRPr="000B1F4D" w:rsidRDefault="00FF1CA6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14:paraId="6AE3042E" w14:textId="77777777" w:rsidR="00655239" w:rsidRPr="000B1F4D" w:rsidRDefault="00622270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B1F4D">
        <w:rPr>
          <w:rFonts w:ascii="Liberation Serif" w:hAnsi="Liberation Serif" w:cs="Liberation Serif"/>
          <w:sz w:val="20"/>
          <w:szCs w:val="20"/>
        </w:rPr>
        <w:t xml:space="preserve">Руководитель </w:t>
      </w:r>
      <w:r w:rsidR="00655239" w:rsidRPr="000B1F4D">
        <w:rPr>
          <w:rFonts w:ascii="Liberation Serif" w:hAnsi="Liberation Serif" w:cs="Liberation Serif"/>
          <w:sz w:val="20"/>
          <w:szCs w:val="20"/>
        </w:rPr>
        <w:t>Разработчика</w:t>
      </w:r>
      <w:r w:rsidRPr="000B1F4D">
        <w:rPr>
          <w:rFonts w:ascii="Liberation Serif" w:hAnsi="Liberation Serif" w:cs="Liberation Serif"/>
          <w:sz w:val="20"/>
          <w:szCs w:val="20"/>
        </w:rPr>
        <w:t xml:space="preserve"> НПА</w:t>
      </w:r>
    </w:p>
    <w:p w14:paraId="22244DE7" w14:textId="77777777" w:rsidR="00655239" w:rsidRPr="000B1F4D" w:rsidRDefault="0065523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B1F4D">
        <w:rPr>
          <w:rFonts w:ascii="Liberation Serif" w:hAnsi="Liberation Serif" w:cs="Liberation Serif"/>
          <w:sz w:val="20"/>
          <w:szCs w:val="20"/>
        </w:rPr>
        <w:t>_______________________________                ____________ _______________</w:t>
      </w:r>
    </w:p>
    <w:p w14:paraId="65CD4DB0" w14:textId="77777777" w:rsidR="00FF1CA6" w:rsidRPr="000B1F4D" w:rsidRDefault="00655239" w:rsidP="00CC5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val="en-US"/>
        </w:rPr>
      </w:pPr>
      <w:r w:rsidRPr="000B1F4D">
        <w:rPr>
          <w:rFonts w:ascii="Liberation Serif" w:hAnsi="Liberation Serif" w:cs="Liberation Serif"/>
          <w:sz w:val="20"/>
          <w:szCs w:val="20"/>
        </w:rPr>
        <w:t xml:space="preserve"> (инициалы, </w:t>
      </w:r>
      <w:proofErr w:type="gramStart"/>
      <w:r w:rsidRPr="000B1F4D">
        <w:rPr>
          <w:rFonts w:ascii="Liberation Serif" w:hAnsi="Liberation Serif" w:cs="Liberation Serif"/>
          <w:sz w:val="20"/>
          <w:szCs w:val="20"/>
        </w:rPr>
        <w:t xml:space="preserve">фамилия)   </w:t>
      </w:r>
      <w:proofErr w:type="gramEnd"/>
      <w:r w:rsidRPr="000B1F4D">
        <w:rPr>
          <w:rFonts w:ascii="Liberation Serif" w:hAnsi="Liberation Serif" w:cs="Liberation Serif"/>
          <w:sz w:val="20"/>
          <w:szCs w:val="20"/>
        </w:rPr>
        <w:t xml:space="preserve">                                             Дата         Подпись</w:t>
      </w:r>
    </w:p>
    <w:sectPr w:rsidR="00FF1CA6" w:rsidRPr="000B1F4D" w:rsidSect="00606E6A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142CC" w14:textId="77777777" w:rsidR="00606E6A" w:rsidRDefault="00606E6A" w:rsidP="009E3635">
      <w:pPr>
        <w:spacing w:after="0" w:line="240" w:lineRule="auto"/>
      </w:pPr>
      <w:r>
        <w:separator/>
      </w:r>
    </w:p>
  </w:endnote>
  <w:endnote w:type="continuationSeparator" w:id="0">
    <w:p w14:paraId="15541C9A" w14:textId="77777777" w:rsidR="00606E6A" w:rsidRDefault="00606E6A" w:rsidP="009E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EB0C" w14:textId="77777777" w:rsidR="00606E6A" w:rsidRDefault="00606E6A" w:rsidP="009E3635">
      <w:pPr>
        <w:spacing w:after="0" w:line="240" w:lineRule="auto"/>
      </w:pPr>
      <w:r>
        <w:separator/>
      </w:r>
    </w:p>
  </w:footnote>
  <w:footnote w:type="continuationSeparator" w:id="0">
    <w:p w14:paraId="72FE6550" w14:textId="77777777" w:rsidR="00606E6A" w:rsidRDefault="00606E6A" w:rsidP="009E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902403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24828D1" w14:textId="77777777" w:rsidR="00606E6A" w:rsidRPr="006019A9" w:rsidRDefault="00606E6A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019A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019A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019A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42</w:t>
        </w:r>
        <w:r w:rsidRPr="006019A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25528370" w14:textId="77777777" w:rsidR="00606E6A" w:rsidRPr="006019A9" w:rsidRDefault="00606E6A">
    <w:pPr>
      <w:pStyle w:val="a8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2C3"/>
    <w:multiLevelType w:val="hybridMultilevel"/>
    <w:tmpl w:val="052E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2D70"/>
    <w:multiLevelType w:val="multilevel"/>
    <w:tmpl w:val="C7A833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38B2D3B"/>
    <w:multiLevelType w:val="multilevel"/>
    <w:tmpl w:val="E98A0D7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88B75EA"/>
    <w:multiLevelType w:val="hybridMultilevel"/>
    <w:tmpl w:val="9D2A061E"/>
    <w:lvl w:ilvl="0" w:tplc="1472B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844917"/>
    <w:multiLevelType w:val="multilevel"/>
    <w:tmpl w:val="E9FE4E88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5" w15:restartNumberingAfterBreak="0">
    <w:nsid w:val="0B143DA5"/>
    <w:multiLevelType w:val="multilevel"/>
    <w:tmpl w:val="21CE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F554FAA"/>
    <w:multiLevelType w:val="hybridMultilevel"/>
    <w:tmpl w:val="5E2C4914"/>
    <w:lvl w:ilvl="0" w:tplc="0F9C2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45A94"/>
    <w:multiLevelType w:val="multilevel"/>
    <w:tmpl w:val="FC4C95F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8" w15:restartNumberingAfterBreak="0">
    <w:nsid w:val="20ED58F0"/>
    <w:multiLevelType w:val="multilevel"/>
    <w:tmpl w:val="739473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9" w15:restartNumberingAfterBreak="0">
    <w:nsid w:val="365775DA"/>
    <w:multiLevelType w:val="hybridMultilevel"/>
    <w:tmpl w:val="CC2AFC40"/>
    <w:lvl w:ilvl="0" w:tplc="384ADB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B9D25CB"/>
    <w:multiLevelType w:val="hybridMultilevel"/>
    <w:tmpl w:val="17E4DE56"/>
    <w:lvl w:ilvl="0" w:tplc="58ECB7F0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D0A7996"/>
    <w:multiLevelType w:val="multilevel"/>
    <w:tmpl w:val="95FEB08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12" w15:restartNumberingAfterBreak="0">
    <w:nsid w:val="420D3A04"/>
    <w:multiLevelType w:val="hybridMultilevel"/>
    <w:tmpl w:val="C16A76A2"/>
    <w:lvl w:ilvl="0" w:tplc="A5A8A9DA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52AD7E4D"/>
    <w:multiLevelType w:val="hybridMultilevel"/>
    <w:tmpl w:val="9A46E4D6"/>
    <w:lvl w:ilvl="0" w:tplc="08B08D1A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55D16E9F"/>
    <w:multiLevelType w:val="multilevel"/>
    <w:tmpl w:val="16AE92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55F97812"/>
    <w:multiLevelType w:val="multilevel"/>
    <w:tmpl w:val="4C0CC7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16" w15:restartNumberingAfterBreak="0">
    <w:nsid w:val="576C1090"/>
    <w:multiLevelType w:val="hybridMultilevel"/>
    <w:tmpl w:val="A61612D8"/>
    <w:lvl w:ilvl="0" w:tplc="E1528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73624F"/>
    <w:multiLevelType w:val="multilevel"/>
    <w:tmpl w:val="47D4DE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E61EE3"/>
    <w:multiLevelType w:val="hybridMultilevel"/>
    <w:tmpl w:val="6F40515E"/>
    <w:lvl w:ilvl="0" w:tplc="AB40245E">
      <w:start w:val="3"/>
      <w:numFmt w:val="decimal"/>
      <w:lvlText w:val="%1"/>
      <w:lvlJc w:val="left"/>
      <w:pPr>
        <w:ind w:left="1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1" w:hanging="360"/>
      </w:pPr>
    </w:lvl>
    <w:lvl w:ilvl="2" w:tplc="0419001B" w:tentative="1">
      <w:start w:val="1"/>
      <w:numFmt w:val="lowerRoman"/>
      <w:lvlText w:val="%3."/>
      <w:lvlJc w:val="right"/>
      <w:pPr>
        <w:ind w:left="3321" w:hanging="180"/>
      </w:pPr>
    </w:lvl>
    <w:lvl w:ilvl="3" w:tplc="0419000F" w:tentative="1">
      <w:start w:val="1"/>
      <w:numFmt w:val="decimal"/>
      <w:lvlText w:val="%4."/>
      <w:lvlJc w:val="left"/>
      <w:pPr>
        <w:ind w:left="4041" w:hanging="360"/>
      </w:pPr>
    </w:lvl>
    <w:lvl w:ilvl="4" w:tplc="04190019" w:tentative="1">
      <w:start w:val="1"/>
      <w:numFmt w:val="lowerLetter"/>
      <w:lvlText w:val="%5."/>
      <w:lvlJc w:val="left"/>
      <w:pPr>
        <w:ind w:left="4761" w:hanging="360"/>
      </w:pPr>
    </w:lvl>
    <w:lvl w:ilvl="5" w:tplc="0419001B" w:tentative="1">
      <w:start w:val="1"/>
      <w:numFmt w:val="lowerRoman"/>
      <w:lvlText w:val="%6."/>
      <w:lvlJc w:val="right"/>
      <w:pPr>
        <w:ind w:left="5481" w:hanging="180"/>
      </w:pPr>
    </w:lvl>
    <w:lvl w:ilvl="6" w:tplc="0419000F" w:tentative="1">
      <w:start w:val="1"/>
      <w:numFmt w:val="decimal"/>
      <w:lvlText w:val="%7."/>
      <w:lvlJc w:val="left"/>
      <w:pPr>
        <w:ind w:left="6201" w:hanging="360"/>
      </w:pPr>
    </w:lvl>
    <w:lvl w:ilvl="7" w:tplc="04190019" w:tentative="1">
      <w:start w:val="1"/>
      <w:numFmt w:val="lowerLetter"/>
      <w:lvlText w:val="%8."/>
      <w:lvlJc w:val="left"/>
      <w:pPr>
        <w:ind w:left="6921" w:hanging="360"/>
      </w:pPr>
    </w:lvl>
    <w:lvl w:ilvl="8" w:tplc="0419001B" w:tentative="1">
      <w:start w:val="1"/>
      <w:numFmt w:val="lowerRoman"/>
      <w:lvlText w:val="%9."/>
      <w:lvlJc w:val="right"/>
      <w:pPr>
        <w:ind w:left="7641" w:hanging="180"/>
      </w:pPr>
    </w:lvl>
  </w:abstractNum>
  <w:abstractNum w:abstractNumId="19" w15:restartNumberingAfterBreak="0">
    <w:nsid w:val="61F83C29"/>
    <w:multiLevelType w:val="hybridMultilevel"/>
    <w:tmpl w:val="4CA60B46"/>
    <w:lvl w:ilvl="0" w:tplc="E91EAFD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0A52BB"/>
    <w:multiLevelType w:val="multilevel"/>
    <w:tmpl w:val="AE1847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21" w15:restartNumberingAfterBreak="0">
    <w:nsid w:val="628B3896"/>
    <w:multiLevelType w:val="hybridMultilevel"/>
    <w:tmpl w:val="85EC516E"/>
    <w:lvl w:ilvl="0" w:tplc="BC42E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585075"/>
    <w:multiLevelType w:val="hybridMultilevel"/>
    <w:tmpl w:val="7690F712"/>
    <w:lvl w:ilvl="0" w:tplc="018EF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0075BF"/>
    <w:multiLevelType w:val="multilevel"/>
    <w:tmpl w:val="E74AAF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28" w:hanging="2160"/>
      </w:pPr>
      <w:rPr>
        <w:rFonts w:hint="default"/>
      </w:rPr>
    </w:lvl>
  </w:abstractNum>
  <w:abstractNum w:abstractNumId="24" w15:restartNumberingAfterBreak="0">
    <w:nsid w:val="6AAB02F9"/>
    <w:multiLevelType w:val="multilevel"/>
    <w:tmpl w:val="411647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6D797FE1"/>
    <w:multiLevelType w:val="hybridMultilevel"/>
    <w:tmpl w:val="B84A9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F370C"/>
    <w:multiLevelType w:val="multilevel"/>
    <w:tmpl w:val="D7A469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27" w15:restartNumberingAfterBreak="0">
    <w:nsid w:val="70BB7D1C"/>
    <w:multiLevelType w:val="multilevel"/>
    <w:tmpl w:val="E416D8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28" w15:restartNumberingAfterBreak="0">
    <w:nsid w:val="736B32F9"/>
    <w:multiLevelType w:val="hybridMultilevel"/>
    <w:tmpl w:val="21C87B60"/>
    <w:lvl w:ilvl="0" w:tplc="7386347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794A5C58"/>
    <w:multiLevelType w:val="hybridMultilevel"/>
    <w:tmpl w:val="1668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F15CC"/>
    <w:multiLevelType w:val="hybridMultilevel"/>
    <w:tmpl w:val="ED3E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05E43"/>
    <w:multiLevelType w:val="hybridMultilevel"/>
    <w:tmpl w:val="2B061228"/>
    <w:lvl w:ilvl="0" w:tplc="375AF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B9B46FE"/>
    <w:multiLevelType w:val="hybridMultilevel"/>
    <w:tmpl w:val="C25AA17A"/>
    <w:lvl w:ilvl="0" w:tplc="021ADDAC">
      <w:start w:val="4"/>
      <w:numFmt w:val="decimal"/>
      <w:lvlText w:val="%1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7CF16E46"/>
    <w:multiLevelType w:val="multilevel"/>
    <w:tmpl w:val="9D02CA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0"/>
  </w:num>
  <w:num w:numId="4">
    <w:abstractNumId w:val="6"/>
  </w:num>
  <w:num w:numId="5">
    <w:abstractNumId w:val="3"/>
  </w:num>
  <w:num w:numId="6">
    <w:abstractNumId w:val="24"/>
  </w:num>
  <w:num w:numId="7">
    <w:abstractNumId w:val="25"/>
  </w:num>
  <w:num w:numId="8">
    <w:abstractNumId w:val="21"/>
  </w:num>
  <w:num w:numId="9">
    <w:abstractNumId w:val="16"/>
  </w:num>
  <w:num w:numId="10">
    <w:abstractNumId w:val="5"/>
  </w:num>
  <w:num w:numId="11">
    <w:abstractNumId w:val="22"/>
  </w:num>
  <w:num w:numId="12">
    <w:abstractNumId w:val="29"/>
  </w:num>
  <w:num w:numId="13">
    <w:abstractNumId w:val="4"/>
  </w:num>
  <w:num w:numId="14">
    <w:abstractNumId w:val="8"/>
  </w:num>
  <w:num w:numId="15">
    <w:abstractNumId w:val="23"/>
  </w:num>
  <w:num w:numId="16">
    <w:abstractNumId w:val="18"/>
  </w:num>
  <w:num w:numId="17">
    <w:abstractNumId w:val="19"/>
  </w:num>
  <w:num w:numId="18">
    <w:abstractNumId w:val="31"/>
  </w:num>
  <w:num w:numId="19">
    <w:abstractNumId w:val="28"/>
  </w:num>
  <w:num w:numId="20">
    <w:abstractNumId w:val="9"/>
  </w:num>
  <w:num w:numId="21">
    <w:abstractNumId w:val="10"/>
  </w:num>
  <w:num w:numId="22">
    <w:abstractNumId w:val="13"/>
  </w:num>
  <w:num w:numId="23">
    <w:abstractNumId w:val="12"/>
  </w:num>
  <w:num w:numId="24">
    <w:abstractNumId w:val="7"/>
  </w:num>
  <w:num w:numId="25">
    <w:abstractNumId w:val="14"/>
  </w:num>
  <w:num w:numId="26">
    <w:abstractNumId w:val="26"/>
  </w:num>
  <w:num w:numId="27">
    <w:abstractNumId w:val="2"/>
  </w:num>
  <w:num w:numId="28">
    <w:abstractNumId w:val="20"/>
  </w:num>
  <w:num w:numId="29">
    <w:abstractNumId w:val="15"/>
  </w:num>
  <w:num w:numId="30">
    <w:abstractNumId w:val="11"/>
  </w:num>
  <w:num w:numId="31">
    <w:abstractNumId w:val="33"/>
  </w:num>
  <w:num w:numId="32">
    <w:abstractNumId w:val="32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5A"/>
    <w:rsid w:val="0001008F"/>
    <w:rsid w:val="00015EE0"/>
    <w:rsid w:val="00023F81"/>
    <w:rsid w:val="000568A6"/>
    <w:rsid w:val="000626BA"/>
    <w:rsid w:val="000632C4"/>
    <w:rsid w:val="00076D69"/>
    <w:rsid w:val="000832DA"/>
    <w:rsid w:val="000B1F4D"/>
    <w:rsid w:val="000C159F"/>
    <w:rsid w:val="000C5BF6"/>
    <w:rsid w:val="000D2951"/>
    <w:rsid w:val="000D2C5F"/>
    <w:rsid w:val="000D7AF6"/>
    <w:rsid w:val="000F1C57"/>
    <w:rsid w:val="000F63CF"/>
    <w:rsid w:val="00115B13"/>
    <w:rsid w:val="001165FA"/>
    <w:rsid w:val="001169C7"/>
    <w:rsid w:val="00150623"/>
    <w:rsid w:val="00160BEC"/>
    <w:rsid w:val="00186B71"/>
    <w:rsid w:val="001B19B5"/>
    <w:rsid w:val="001B1D97"/>
    <w:rsid w:val="001B24A4"/>
    <w:rsid w:val="001C58B1"/>
    <w:rsid w:val="001D5B5A"/>
    <w:rsid w:val="001D7E46"/>
    <w:rsid w:val="001E6204"/>
    <w:rsid w:val="001F2E5D"/>
    <w:rsid w:val="001F3B9B"/>
    <w:rsid w:val="00206162"/>
    <w:rsid w:val="0021133C"/>
    <w:rsid w:val="00213E97"/>
    <w:rsid w:val="00224914"/>
    <w:rsid w:val="00240284"/>
    <w:rsid w:val="00244AE3"/>
    <w:rsid w:val="002639FD"/>
    <w:rsid w:val="0027098A"/>
    <w:rsid w:val="00272641"/>
    <w:rsid w:val="00282879"/>
    <w:rsid w:val="00291D72"/>
    <w:rsid w:val="002D2706"/>
    <w:rsid w:val="002E0EA5"/>
    <w:rsid w:val="002E2BB7"/>
    <w:rsid w:val="003038C8"/>
    <w:rsid w:val="00332ACF"/>
    <w:rsid w:val="00333D01"/>
    <w:rsid w:val="00335A0E"/>
    <w:rsid w:val="00355FEC"/>
    <w:rsid w:val="003947AB"/>
    <w:rsid w:val="003A5929"/>
    <w:rsid w:val="003A7704"/>
    <w:rsid w:val="003C798B"/>
    <w:rsid w:val="003F6CC0"/>
    <w:rsid w:val="00400DD0"/>
    <w:rsid w:val="00407250"/>
    <w:rsid w:val="004270B0"/>
    <w:rsid w:val="00430219"/>
    <w:rsid w:val="00433D46"/>
    <w:rsid w:val="00440815"/>
    <w:rsid w:val="00446F5E"/>
    <w:rsid w:val="004832D1"/>
    <w:rsid w:val="0049335F"/>
    <w:rsid w:val="004A03C1"/>
    <w:rsid w:val="004A14F2"/>
    <w:rsid w:val="004B0624"/>
    <w:rsid w:val="004B1121"/>
    <w:rsid w:val="004B50DC"/>
    <w:rsid w:val="004B7EE1"/>
    <w:rsid w:val="004C093C"/>
    <w:rsid w:val="00503E3A"/>
    <w:rsid w:val="00533006"/>
    <w:rsid w:val="00544A2E"/>
    <w:rsid w:val="00551099"/>
    <w:rsid w:val="005561AD"/>
    <w:rsid w:val="00564690"/>
    <w:rsid w:val="005732B2"/>
    <w:rsid w:val="00573954"/>
    <w:rsid w:val="00577E54"/>
    <w:rsid w:val="00582937"/>
    <w:rsid w:val="0058700C"/>
    <w:rsid w:val="005878A9"/>
    <w:rsid w:val="00591A89"/>
    <w:rsid w:val="005A6AE8"/>
    <w:rsid w:val="005D0926"/>
    <w:rsid w:val="005D1480"/>
    <w:rsid w:val="005D6CF4"/>
    <w:rsid w:val="005E0E96"/>
    <w:rsid w:val="005E142B"/>
    <w:rsid w:val="005E6DF2"/>
    <w:rsid w:val="005F29DC"/>
    <w:rsid w:val="005F471C"/>
    <w:rsid w:val="005F5F12"/>
    <w:rsid w:val="006008E7"/>
    <w:rsid w:val="006019A9"/>
    <w:rsid w:val="00606E6A"/>
    <w:rsid w:val="00622270"/>
    <w:rsid w:val="006314AD"/>
    <w:rsid w:val="00654D6D"/>
    <w:rsid w:val="00655239"/>
    <w:rsid w:val="006A4B5D"/>
    <w:rsid w:val="006B2447"/>
    <w:rsid w:val="006C260D"/>
    <w:rsid w:val="006C3AE9"/>
    <w:rsid w:val="006C5681"/>
    <w:rsid w:val="006C5960"/>
    <w:rsid w:val="006E2303"/>
    <w:rsid w:val="006E2BF3"/>
    <w:rsid w:val="006E3ED2"/>
    <w:rsid w:val="006E41A1"/>
    <w:rsid w:val="006F323B"/>
    <w:rsid w:val="00700EDB"/>
    <w:rsid w:val="00706195"/>
    <w:rsid w:val="00710C82"/>
    <w:rsid w:val="00712F26"/>
    <w:rsid w:val="0071634B"/>
    <w:rsid w:val="00730CCE"/>
    <w:rsid w:val="00733719"/>
    <w:rsid w:val="00736314"/>
    <w:rsid w:val="00767EF3"/>
    <w:rsid w:val="007859F8"/>
    <w:rsid w:val="007A6BC5"/>
    <w:rsid w:val="007B353D"/>
    <w:rsid w:val="007B7765"/>
    <w:rsid w:val="007C499C"/>
    <w:rsid w:val="007C554F"/>
    <w:rsid w:val="007C6F8F"/>
    <w:rsid w:val="007D23B1"/>
    <w:rsid w:val="007F2814"/>
    <w:rsid w:val="0080273F"/>
    <w:rsid w:val="008056DA"/>
    <w:rsid w:val="00811193"/>
    <w:rsid w:val="008154B1"/>
    <w:rsid w:val="00824723"/>
    <w:rsid w:val="0085060C"/>
    <w:rsid w:val="008643CC"/>
    <w:rsid w:val="00874714"/>
    <w:rsid w:val="008765E0"/>
    <w:rsid w:val="00895B83"/>
    <w:rsid w:val="008C6946"/>
    <w:rsid w:val="008D3AB1"/>
    <w:rsid w:val="008E2D86"/>
    <w:rsid w:val="008E3129"/>
    <w:rsid w:val="009045A5"/>
    <w:rsid w:val="00906D42"/>
    <w:rsid w:val="00922B7F"/>
    <w:rsid w:val="00927BF3"/>
    <w:rsid w:val="00945B7C"/>
    <w:rsid w:val="009514B4"/>
    <w:rsid w:val="00953151"/>
    <w:rsid w:val="00970073"/>
    <w:rsid w:val="0097543D"/>
    <w:rsid w:val="00975A96"/>
    <w:rsid w:val="009858DD"/>
    <w:rsid w:val="009C1007"/>
    <w:rsid w:val="009C6099"/>
    <w:rsid w:val="009E3635"/>
    <w:rsid w:val="009F0672"/>
    <w:rsid w:val="009F2CCE"/>
    <w:rsid w:val="009F38E1"/>
    <w:rsid w:val="009F3F89"/>
    <w:rsid w:val="00A11C58"/>
    <w:rsid w:val="00A13A09"/>
    <w:rsid w:val="00A20420"/>
    <w:rsid w:val="00A25670"/>
    <w:rsid w:val="00A324C6"/>
    <w:rsid w:val="00A4232E"/>
    <w:rsid w:val="00A4746C"/>
    <w:rsid w:val="00A5343D"/>
    <w:rsid w:val="00A84BC4"/>
    <w:rsid w:val="00A850D5"/>
    <w:rsid w:val="00AA4743"/>
    <w:rsid w:val="00AB0495"/>
    <w:rsid w:val="00AB2BEC"/>
    <w:rsid w:val="00AC159E"/>
    <w:rsid w:val="00AC7251"/>
    <w:rsid w:val="00AE2747"/>
    <w:rsid w:val="00AE414D"/>
    <w:rsid w:val="00AE78EC"/>
    <w:rsid w:val="00AF1C9C"/>
    <w:rsid w:val="00B03AE7"/>
    <w:rsid w:val="00B13CCE"/>
    <w:rsid w:val="00B37664"/>
    <w:rsid w:val="00B440F1"/>
    <w:rsid w:val="00B56445"/>
    <w:rsid w:val="00B57426"/>
    <w:rsid w:val="00B57F32"/>
    <w:rsid w:val="00B60B46"/>
    <w:rsid w:val="00B74FEB"/>
    <w:rsid w:val="00B81368"/>
    <w:rsid w:val="00B84974"/>
    <w:rsid w:val="00B91DEB"/>
    <w:rsid w:val="00BA49FB"/>
    <w:rsid w:val="00BB4BEB"/>
    <w:rsid w:val="00BB642F"/>
    <w:rsid w:val="00BB76A1"/>
    <w:rsid w:val="00BC212E"/>
    <w:rsid w:val="00BC4F9E"/>
    <w:rsid w:val="00BE437D"/>
    <w:rsid w:val="00BE6B8B"/>
    <w:rsid w:val="00BF5135"/>
    <w:rsid w:val="00BF56D1"/>
    <w:rsid w:val="00C200E3"/>
    <w:rsid w:val="00C335A1"/>
    <w:rsid w:val="00C35FC1"/>
    <w:rsid w:val="00C42483"/>
    <w:rsid w:val="00C5265B"/>
    <w:rsid w:val="00C74CCC"/>
    <w:rsid w:val="00C83A5E"/>
    <w:rsid w:val="00C86696"/>
    <w:rsid w:val="00C87D0E"/>
    <w:rsid w:val="00CC0E51"/>
    <w:rsid w:val="00CC52B7"/>
    <w:rsid w:val="00CD0BB3"/>
    <w:rsid w:val="00CD63AE"/>
    <w:rsid w:val="00CE3EC3"/>
    <w:rsid w:val="00CE7E5B"/>
    <w:rsid w:val="00D10D65"/>
    <w:rsid w:val="00D433FB"/>
    <w:rsid w:val="00D671F1"/>
    <w:rsid w:val="00D712AE"/>
    <w:rsid w:val="00D749BF"/>
    <w:rsid w:val="00D76029"/>
    <w:rsid w:val="00D867A4"/>
    <w:rsid w:val="00D966DA"/>
    <w:rsid w:val="00DA4E23"/>
    <w:rsid w:val="00DA57A9"/>
    <w:rsid w:val="00DB7173"/>
    <w:rsid w:val="00DC643D"/>
    <w:rsid w:val="00DE45E2"/>
    <w:rsid w:val="00DE47E7"/>
    <w:rsid w:val="00DE7481"/>
    <w:rsid w:val="00DE7CFE"/>
    <w:rsid w:val="00E12EFA"/>
    <w:rsid w:val="00E35149"/>
    <w:rsid w:val="00E420B8"/>
    <w:rsid w:val="00E7610E"/>
    <w:rsid w:val="00E860C2"/>
    <w:rsid w:val="00E953C0"/>
    <w:rsid w:val="00EA4ECF"/>
    <w:rsid w:val="00ED45E0"/>
    <w:rsid w:val="00F179B2"/>
    <w:rsid w:val="00F27D59"/>
    <w:rsid w:val="00F334CC"/>
    <w:rsid w:val="00F407D9"/>
    <w:rsid w:val="00F64165"/>
    <w:rsid w:val="00F739D4"/>
    <w:rsid w:val="00F779F1"/>
    <w:rsid w:val="00F80D96"/>
    <w:rsid w:val="00F8566F"/>
    <w:rsid w:val="00FA169A"/>
    <w:rsid w:val="00FA5550"/>
    <w:rsid w:val="00FB1C7E"/>
    <w:rsid w:val="00FB1F5B"/>
    <w:rsid w:val="00FC5088"/>
    <w:rsid w:val="00FD2D45"/>
    <w:rsid w:val="00FD655A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4926"/>
  <w15:chartTrackingRefBased/>
  <w15:docId w15:val="{8C24360B-51D9-4DCA-88AA-26C7CB77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5A"/>
    <w:pPr>
      <w:ind w:left="720"/>
      <w:contextualSpacing/>
    </w:pPr>
  </w:style>
  <w:style w:type="paragraph" w:customStyle="1" w:styleId="ConsPlusNormal">
    <w:name w:val="ConsPlusNormal"/>
    <w:rsid w:val="00AB0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DE47E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3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3635"/>
  </w:style>
  <w:style w:type="paragraph" w:styleId="aa">
    <w:name w:val="footer"/>
    <w:basedOn w:val="a"/>
    <w:link w:val="ab"/>
    <w:uiPriority w:val="99"/>
    <w:unhideWhenUsed/>
    <w:rsid w:val="009E3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5325-F660-451B-B243-58EBE1F2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10215</Words>
  <Characters>58226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2022-12-23T11:55:00Z</cp:lastPrinted>
  <dcterms:created xsi:type="dcterms:W3CDTF">2022-12-29T12:26:00Z</dcterms:created>
  <dcterms:modified xsi:type="dcterms:W3CDTF">2022-12-29T12:26:00Z</dcterms:modified>
</cp:coreProperties>
</file>